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761"/>
        <w:gridCol w:w="2579"/>
        <w:gridCol w:w="3411"/>
        <w:gridCol w:w="3209"/>
      </w:tblGrid>
      <w:tr w:rsidR="00051C9A" w:rsidRPr="00051C9A" w:rsidTr="00051C9A">
        <w:trPr>
          <w:tblHeader/>
        </w:trPr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Fund: county jails.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housing projects.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62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 Crossing at Liberty Canyon.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California College Promise.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 status: employees and independent contractors.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Early Childhood Education Branch.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Employment discrimination: limitation of actions.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Homeless children and youths: reporting.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Detention facilities: private, for-profit administration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 safety: blood lead levels: reporting.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safety: low-cost retrofits: Fire Hardened Homes Revolving Loan and Rebate Fund: regional capacity review.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Disaster relief: Camp Fire.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Fur products: prohibition.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Inmates: medical care: fees.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Voter Protection Act of 2019.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Employment discrimination: enforcement.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Homeless Coordinating and Financing Council.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polling places: college and university campuses.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protection: climate adaption: project prioritization: natural infrastructure: local general plans.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integrated data warehouse.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use: accessory dwelling units.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reimbursement rates.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Horses: protection.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Facilities of the State Plan of Flood Control.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and Transitional Housing Act of 2019.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paper waste: proofs of purchase.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Services for unaccompanied undocumented minors: facilities liaison.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violence preventive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Housing: streamlined approvals.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Employment: sexual harassment.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Mobilehomes: payments: nonpayment or late payments.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financial assistance.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care: rights.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Alternative Energy and Advanced Transportation Financing Authority: sales and use taxes: exclusions.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 Motor Vehicle Board.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campaign disclosure: text messages.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Hospitals: community benefits plan reporting.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218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Damages: childhood sexual assault: statute of limitations.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Food, beverage, and cosmetic adulterants: industrial hemp products.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Brough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Disabled veteran business enterprises.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Veterans’ homes: lease of property.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Kamlager-Dove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Implicit bias: continuing education: requirements.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Kamlager-Dove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Courts: attorneys: implicit bias: training.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Kamlager-Dove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Implicit bias training: peace officers.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Remote court reporting.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Wildlife: California Winter Rice Habitat Incentive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School-Based Pupil Support Services Program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tax expenditures: information.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Native American cultural preservation.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school attendance: immunizations.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290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 plans and health insurance: third-party payments.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Recycled water: raw water and groundwater augmentation.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Climate Innovation Grant Program: voluntary tax contributions.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Hate crime and incident reporting.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youth: grant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Diep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Vehicles: appointments: unlawful sale.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materials: readability.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Pest control: mosquito abatement.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Childcare services: state-subsidized childcare: professional support stipends.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high school graduation requirements: ethnic studies.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training.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333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Whistleblower protection: county patients’ rights advocates.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 payments: reasonable travel reimbursement for school.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armed prohibited persons.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 Relations Board: Orange County Transportation Authority.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loan servicing.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Childcare: family childcare providers: bargaining representative.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Information privacy: digital health feedback systems.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Task force: adverse drug events: prescriptions.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driving under the influence.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Resources Control Board: local primacy delegation: funding stabilization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Division of Labor Standards Enforcement: complaint.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Fluoroscopy and radiography permit or certification and continuing education: exceptions.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409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agriculture: Agricultural Climate Adaptation Tools Program: grants.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Redevelopment: City of Santa Cruz: bond proceeds: affordable housing.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minimum essential coverage.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Agriculture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Food and agriculture.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Cannabis Research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Diego County Air Pollution Control District: members.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In-Home Supportive Services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Probation: notice to victim.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Move-In Loan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alternative transportation improvement program: Feather River crossing.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facilities: treatment of psychiatric emergency medical conditions.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Migratory birds: California Migratory Bird Protection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463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faculty members: loan forgiveness.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Agriculture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Interstate shipments: market milk: 6 percent milk: Office of Farm to Fork: report.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health: older adults.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Flood control: state financial assistance: Pajaro River.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Teachers: lesbian, gay, bisexual, transgender, queer, and questioning pupil resources and training.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Long-term health facilities.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Drinking water: consolidation and extension of service: domestic wells.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specialty mental health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unrecovered payments: interest rate.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Authority to remove vehicles.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Physicians and surgeons: firearms: training.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customer right of privacy.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Medi-Cal: California Special Supplemental Nutrition Program for </w:t>
            </w:r>
            <w:r>
              <w:rPr>
                <w:rFonts w:ascii="Courier New" w:hAnsi="Courier New" w:cs="Courier New"/>
                <w:sz w:val="24"/>
              </w:rPr>
              <w:lastRenderedPageBreak/>
              <w:t>Women, Infants, and Children.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CURES database.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housing.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student financial aid: Cal Grant B Service Incentive Grant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Veterans: Medical Foster Home Pilot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Brough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Fatal vehicular accidents: chemical test results.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Program for Coastal Resilience, Adaptation, and Access.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contribution limits.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Deforestation-Free Procurement Act: public works projects: wood and wood products.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maternal mental health.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unfair immigration-related practices.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Artificial intelligence.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Hearing aids: minors.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602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Depiction of individual using digital or electronic technology: sexually explicit material: cause of action.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Probation: eligibility: crimes relating to controlled substances.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Beer manufacturers: sale of draught beer.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Coroner: sudden unexplained death in childhood.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printing requirements and ballot design.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regional centers.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Horse racing: state-designated fairs: employees.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water storage: climate change impacts.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 crimes: investigation and prosecution.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cosmetics: disinfectants: safety documents.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649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Gambling Control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ambulance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Healthy and Safe Communities.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Agriculture: commercial feed.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rights: water management.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energy efficiency standards: solar reflectance of roofs.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Courthouses: Privilege from civil arrest.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Failure to pay wages: penalties.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podiatric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safety dispatchers: mental health training.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registration: presidential primary elections.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Building standards: electric vehicle charging infrastructure.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Indian children.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697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reports: preferential treatment: students related to donors or alumni.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Prisoners: exoneration: housing costs.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fee waivers for exonerated persons.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Traffic violator schools.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districts: governing boards: pupil members.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cost of attendance: fiscal matters.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Richard Paul Hemann Parkinson’s Disease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Dependent children: documents.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multidisciplinary personnel teams.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Carpet recycling: carpet stewardship.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rate review.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Resource families: supportive services pilot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740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insurance: fire hazard severity zones.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telehealth.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Nonminor dependents.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assessments: Pathways to College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transit: transit stations: lactation rooms.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Traffic safety: work zones: positive protection measures.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fish and shellfish: health advisories.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specialty mental health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Voter education: high school pupils.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data: pupil identifiers: early childhood education programs.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registration.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Recycling: plastic containers: minimum recycled content and labeling.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actions: confidentiality.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Reports to the Legislature: Statewide Open Data Portal.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803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 Peer Support Labor Management Committee.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 eligibility: income exemptions.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Business: preserving access to affordable drugs.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Mateo County Flood and Sea Level Rise Resiliency District.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Parking penalties.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recreational water use: standards: Freshwater and Estuarine Harmful Algal Bloom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 Smoke Clean Air Centers for Vulnerable Populations Incentive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adaptation strategy: strategic resiliency framework: Resiliency through Adaptation, Economic Vitality, and Equity Account.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licenses: imports.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nutrition: school, childcare, and preschool meals.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846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Customer loyalty programs.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city and county redistricting.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banks.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cultivation.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dependency: judicial caseloads.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disclosures.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Resource families: training.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872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change in ownership: parent to child transfer: stock.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874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network companies: participating drivers: criminal background checks.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Accessory dwelling units.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Clinic licensing.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902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Fair Political Practices Commission: regulations.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907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Threats: schools and places of worship.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Emergency Services: emergency information system.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invasive species: ballast water and biofouling management requirements.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Alcoholism and drug abuse recovery and treatment programs.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use disorder services: advisory workgroup.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revenue: Oil Trust Fund.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Health Benefit Exchange: data collection.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University: executive compensation: campus budget quarterly reporting.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Ecosystem resilience: watershed protection: watershed coordinators.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spills: response and contingency planning.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CalFresh: Restaurant Meals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948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Coyote Valley Conservation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Dental services: third-party network access.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replenishment districts: water system needs assessment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Housing and Community Development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Omnibus.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homeless assistance.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Hospitals: procurement contracts.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Student Civic and Voter Empowerment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offender hearings: credits.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Department of Aging: grants: transportation.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information technology services: contractor evaluations.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protection: California Coastal Resilience and Adaptation Leadership and Coordination Act of 2019.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Artificial Intelligence in State Government Services Commission.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984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voluntary contributions: Suicide Prevention 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987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special diet and food preparation allowance.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care: strategic planning councils.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screening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programs: eligible entities.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Real estate appraisers.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Antihunger Response and Employment Training Act of 2019.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California Transportation Commission: San Ramon Branch Corridor: reimbursement.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Clean Energy Job Creation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Pelvic examinations: informational pamphlet.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beneficiary maintenance needs: home upkeep allowances: transitional needs funds.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1052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 training: hate crimes.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wells and facilities: disposition and acquisition notices: indemnity bonds and remediation: additional security: civil penalty.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 transactions: notice: electronic transmission.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Unemployment insurance: trade disputes: eligibility for benefits.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dependency: child and family teams.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audits and reviews.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records: automatic relief.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Circular Economy and Plastic Pollution Reduction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After school programs: substance use prevention: funding: cannabis revenue.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1098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use disorders: youth programs.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California Organized Investment Network.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Outdoor recreation: Office of Outdoor Recreation: California Outdoor Recreation Account.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Firefighters: peer support.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peer support.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1122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data: County of Ventura: super user pilot project.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1128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Program of All-Inclusive Care for the Elderly.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1130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information: data breaches.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1132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caller identification fraud.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plans: transportation network companies.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Self-generation incentive program: community energy storage systems: high fire threat districts.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2018: exemptions: vehicle information.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Community college districts: governing board elections: San </w:t>
            </w:r>
            <w:r>
              <w:rPr>
                <w:rFonts w:ascii="Courier New" w:hAnsi="Courier New" w:cs="Courier New"/>
                <w:sz w:val="24"/>
              </w:rPr>
              <w:lastRenderedPageBreak/>
              <w:t>Diego Community College District: Grossmont-Cuyamaca Community College District.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1162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Lodging establishments: personal care products: small plastic bottles.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1166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works: protection of underground infrastructure: regional notification center system: electronic positive response.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nonpublic, nonsectarian schools or agencies.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mental health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Dietary supplements: labeling: live microorganisms.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Charitable organizations.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records: writing transmitted by electronic mail: retention.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Lands Commission: exchange of trust lands: City of Oakland: Howard Terminal property: Oakland Waterfront Sports and Mixed-Use Project, Waterfront </w:t>
            </w:r>
            <w:r>
              <w:rPr>
                <w:rFonts w:ascii="Courier New" w:hAnsi="Courier New" w:cs="Courier New"/>
                <w:sz w:val="24"/>
              </w:rPr>
              <w:lastRenderedPageBreak/>
              <w:t>Access, Environmental Justice, and Revitalization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Global Warming Solutions Act of 2006: Low-Carbon Fuel Standard regulations.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exemption: City of Los Angeles: supportive housing and emergency shelters.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Privacy: data brokers.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Long-term care benefits.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retirement: pension fund management: in-state infrastructure.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[Second]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certificated employee assignment monitoring.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and human services: information sharing: administrative actions.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End Foster Youth Student Hunger in California Act of 2019.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Affordable housing: weatherization.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Advanced placement examinations: fees.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 plans: regulations: exemptions.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procedure: writs of mandate.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Kamlager-Dove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Bobcats: take prohibition.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public land: database.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Privacy: facial recognition technology: disclosure.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Immigration enforcement: private transportation.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Universal assessments: No Wrong Door system.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track and trace.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Adult-use cannabis and medicinal cannabis: license application: labor peace agreements.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welfare: adoption.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enrollment periods.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Traffic violator school: fees.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Higher education: prohibited debt collection practices.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 retirement systems: prohibited investments: Turkey.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1322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School-based health programs.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notice of intention to abandon well: study of fugitive emissions from idle, idle-deserted, and abandoned wells.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1331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justice data.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postsecondary education: California Private Postsecondary Education Act of 2009: labor market outcome data reporting.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postsecondary education: California Private Postsecondary Education Act of 2009.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postsecondary education: California Private Postsecondary Act of 2009.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California Private Postsecondary Education Act of 2009: Student Tuition Recovery Fund.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 operators: paratransit and dial-a-ride services: assessment.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 court school pupils: joint transition planning policy: individualized transition plan.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information.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1357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Toxic Substances Control: public meetings.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Third-party food delivery.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Veterans Affairs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Disabled Veteran Business Enterprise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service: veterans’ preference: background checks.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Master Plan for Aging.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 reporter fees.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language preference.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model curriculum: Laotian history and cultural studies.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Kamlager-Dove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safety: firefighting equipment: mechanics.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General assistance: eligibility.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Nonprofit sponsors: reporting obligations.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Alternative and Renewable Fuel and Vehicle Technology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Reckless driving: speed contests: vehicle impoundment.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1415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reporting requirements: civil penalties.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1417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advertisement and marketing.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1440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development.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Petition circulators.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Trauma-informed diversion programs for minors.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State University: graduation requirement: ethnic studies.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Lottery: audits.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Dungeness Crab Commission.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Horse racing: takeouts: disclosure to patrons.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discrimination.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land.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1494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telehealth: state of emergency.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1500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1501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Forensic ballistic and firearms procedures.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 and other sexual misconduct: statutes of limitations on civil actions.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Coastal resources: Santa Monica Bay </w:t>
            </w:r>
            <w:r>
              <w:rPr>
                <w:rFonts w:ascii="Courier New" w:hAnsi="Courier New" w:cs="Courier New"/>
                <w:sz w:val="24"/>
              </w:rPr>
              <w:lastRenderedPageBreak/>
              <w:t>Restoration Commission.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Deaf and Disabled Telecommunications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prevention: wildfire risk: defensible space and fuels reduction management.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 Reporters Board of California.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Accountancy: California Board of Accountancy.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for Professional Engineers, Land Surveyors, and Geologists: licensees.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Athletic Commission.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Paramedicine or Triage to Alternate Destination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Crisis stabilization units: psychiatric patients.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transportation: major transit stop.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 element.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interference with the census.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privacy: consumer request for disclosure methods.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1576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Secretary of Government Operations: working group: technology.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Pavement to Parks Grant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Major infrastructure construction projects: oversight committees.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Recycling Market Development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Drinking water and wastewater operator certification programs.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1603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Violence Intervention and Prevention Grant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1607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Gender discrimination: notification. 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1613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works: prevailing wages.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1618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Plea bargaining: benefits of later enactments.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1622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Family physicians.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1633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plans: traffic signal optimization plans.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1642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managed care plans.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1659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Local home financing agencies: City of Los Angeles: nonprofit </w:t>
            </w:r>
            <w:r>
              <w:rPr>
                <w:rFonts w:ascii="Courier New" w:hAnsi="Courier New" w:cs="Courier New"/>
                <w:sz w:val="24"/>
              </w:rPr>
              <w:lastRenderedPageBreak/>
              <w:t>public benefit corporation.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1666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Complete Count: local educational agencies.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1668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Conservation Corps: Education and Employment Reentry Program.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1669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gun shows and events.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1677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Call centers: protections.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1681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employees: collective bargaining: unit determinations.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1688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Rehabilitation programs: recidivism.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1694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Gabriel and Lower Los Angeles Rivers and Mountains Conservancy: territory: Dominguez Channel watershed and Santa Catalina Island.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1695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facilities.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1696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International Trade and Investment Office Act of 2019.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1702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Coordinating and Financing Council.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1705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emergency medical transportation services.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1709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Nursing homes: staff.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1718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state coastal beaches: smoking ban.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1732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Redevelopment: successor agencies: asset disposal: City of Manteca.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1736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Notification requirements.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1747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immigration.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1751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and sewer system corporations: consolidation of service.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1753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Immigration consultants.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1754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Emergency Services: California Olympic and Paralympic Public Safety Command.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1774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Student Aid Commission: extension of application deadlines.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1779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Recovery residences.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1788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Pesticides: use of anticoagulants.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set for [First] hearing canceled at request of author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1800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Agriculture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Fairs: state funding: classification.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1801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Agriculture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Cattle: inspections.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1809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Disabled veteran business enterprises.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1810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Transportation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omnibus bill.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08/12/2019 Hearing postponed by Committee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1813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Insurance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1818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Judiciary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government.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1819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Judiciary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Inspection of public records: use of requester’s reproduction equipment.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1825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Governmental Organization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1827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Governmental Organization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Gambling Control Commission.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64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 and University of California: SAT and ACT.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51C9A" w:rsidRPr="00051C9A" w:rsidTr="00051C9A">
        <w:tc>
          <w:tcPr>
            <w:tcW w:w="1525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78</w:t>
            </w:r>
          </w:p>
        </w:tc>
        <w:tc>
          <w:tcPr>
            <w:tcW w:w="1910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utilities: Pacific Gas and Electric Company: bankruptcy.</w:t>
            </w:r>
          </w:p>
        </w:tc>
        <w:tc>
          <w:tcPr>
            <w:tcW w:w="2778" w:type="dxa"/>
            <w:shd w:val="clear" w:color="auto" w:fill="auto"/>
          </w:tcPr>
          <w:p w:rsidR="00051C9A" w:rsidRPr="00051C9A" w:rsidRDefault="00051C9A" w:rsidP="00051C9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</w:tbl>
    <w:p w:rsidR="00057634" w:rsidRDefault="00057634" w:rsidP="00051C9A">
      <w:pPr>
        <w:spacing w:after="80"/>
      </w:pPr>
    </w:p>
    <w:sectPr w:rsidR="00057634" w:rsidSect="00051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9A" w:rsidRDefault="00051C9A" w:rsidP="00051C9A">
      <w:pPr>
        <w:spacing w:after="0" w:line="240" w:lineRule="auto"/>
      </w:pPr>
      <w:r>
        <w:separator/>
      </w:r>
    </w:p>
  </w:endnote>
  <w:endnote w:type="continuationSeparator" w:id="0">
    <w:p w:rsidR="00051C9A" w:rsidRDefault="00051C9A" w:rsidP="0005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A" w:rsidRDefault="00051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A" w:rsidRPr="00051C9A" w:rsidRDefault="00051C9A" w:rsidP="00051C9A">
    <w:pPr>
      <w:pStyle w:val="Footer"/>
      <w:rPr>
        <w:rFonts w:ascii="Courier New" w:hAnsi="Courier New" w:cs="Courier New"/>
        <w:sz w:val="24"/>
      </w:rPr>
    </w:pPr>
    <w:r w:rsidRPr="00051C9A">
      <w:rPr>
        <w:rFonts w:ascii="Courier New" w:hAnsi="Courier New" w:cs="Courier New"/>
        <w:sz w:val="24"/>
      </w:rPr>
      <w:t>(S=3, A=371)</w:t>
    </w:r>
    <w:r w:rsidRPr="00051C9A">
      <w:rPr>
        <w:rFonts w:ascii="Courier New" w:hAnsi="Courier New" w:cs="Courier New"/>
        <w:sz w:val="24"/>
      </w:rPr>
      <w:tab/>
    </w:r>
    <w:r w:rsidRPr="00051C9A">
      <w:rPr>
        <w:rFonts w:ascii="Courier New" w:hAnsi="Courier New" w:cs="Courier New"/>
        <w:sz w:val="24"/>
      </w:rPr>
      <w:fldChar w:fldCharType="begin"/>
    </w:r>
    <w:r w:rsidRPr="00051C9A">
      <w:rPr>
        <w:rFonts w:ascii="Courier New" w:hAnsi="Courier New" w:cs="Courier New"/>
        <w:sz w:val="24"/>
      </w:rPr>
      <w:instrText xml:space="preserve"> PAGE  \* MERGEFORMAT </w:instrText>
    </w:r>
    <w:r w:rsidRPr="00051C9A">
      <w:rPr>
        <w:rFonts w:ascii="Courier New" w:hAnsi="Courier New" w:cs="Courier New"/>
        <w:sz w:val="24"/>
      </w:rPr>
      <w:fldChar w:fldCharType="separate"/>
    </w:r>
    <w:r w:rsidR="006E1EA8">
      <w:rPr>
        <w:rFonts w:ascii="Courier New" w:hAnsi="Courier New" w:cs="Courier New"/>
        <w:noProof/>
        <w:sz w:val="24"/>
      </w:rPr>
      <w:t>4</w:t>
    </w:r>
    <w:r w:rsidRPr="00051C9A">
      <w:rPr>
        <w:rFonts w:ascii="Courier New" w:hAnsi="Courier New" w:cs="Courier New"/>
        <w:sz w:val="24"/>
      </w:rPr>
      <w:fldChar w:fldCharType="end"/>
    </w:r>
    <w:r w:rsidRPr="00051C9A">
      <w:rPr>
        <w:rFonts w:ascii="Courier New" w:hAnsi="Courier New" w:cs="Courier New"/>
        <w:sz w:val="24"/>
      </w:rPr>
      <w:t xml:space="preserve"> Page of </w:t>
    </w:r>
    <w:r w:rsidRPr="00051C9A">
      <w:rPr>
        <w:rFonts w:ascii="Courier New" w:hAnsi="Courier New" w:cs="Courier New"/>
        <w:sz w:val="24"/>
      </w:rPr>
      <w:fldChar w:fldCharType="begin"/>
    </w:r>
    <w:r w:rsidRPr="00051C9A">
      <w:rPr>
        <w:rFonts w:ascii="Courier New" w:hAnsi="Courier New" w:cs="Courier New"/>
        <w:sz w:val="24"/>
      </w:rPr>
      <w:instrText xml:space="preserve"> NUMPAGES  \* MERGEFORMAT </w:instrText>
    </w:r>
    <w:r w:rsidRPr="00051C9A">
      <w:rPr>
        <w:rFonts w:ascii="Courier New" w:hAnsi="Courier New" w:cs="Courier New"/>
        <w:sz w:val="24"/>
      </w:rPr>
      <w:fldChar w:fldCharType="separate"/>
    </w:r>
    <w:r w:rsidR="006E1EA8">
      <w:rPr>
        <w:rFonts w:ascii="Courier New" w:hAnsi="Courier New" w:cs="Courier New"/>
        <w:noProof/>
        <w:sz w:val="24"/>
      </w:rPr>
      <w:t>31</w:t>
    </w:r>
    <w:r w:rsidRPr="00051C9A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A" w:rsidRDefault="00051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9A" w:rsidRDefault="00051C9A" w:rsidP="00051C9A">
      <w:pPr>
        <w:spacing w:after="0" w:line="240" w:lineRule="auto"/>
      </w:pPr>
      <w:r>
        <w:separator/>
      </w:r>
    </w:p>
  </w:footnote>
  <w:footnote w:type="continuationSeparator" w:id="0">
    <w:p w:rsidR="00051C9A" w:rsidRDefault="00051C9A" w:rsidP="0005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A" w:rsidRDefault="00051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A" w:rsidRDefault="00051C9A" w:rsidP="00051C9A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Aug 12, 2019</w:t>
    </w:r>
  </w:p>
  <w:p w:rsidR="00051C9A" w:rsidRPr="00051C9A" w:rsidRDefault="00051C9A" w:rsidP="00051C9A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August 12, 2019 AT 16:33:23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A" w:rsidRDefault="0005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A"/>
    <w:rsid w:val="00051C9A"/>
    <w:rsid w:val="00057634"/>
    <w:rsid w:val="006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46CA1-09E2-4FE1-8299-DE56F97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9A"/>
  </w:style>
  <w:style w:type="paragraph" w:styleId="Footer">
    <w:name w:val="footer"/>
    <w:basedOn w:val="Normal"/>
    <w:link w:val="FooterChar"/>
    <w:uiPriority w:val="99"/>
    <w:unhideWhenUsed/>
    <w:rsid w:val="0005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2019-08-12T23:34:00Z</dcterms:created>
  <dcterms:modified xsi:type="dcterms:W3CDTF">2019-08-12T23:34:00Z</dcterms:modified>
</cp:coreProperties>
</file>