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906"/>
        <w:gridCol w:w="2611"/>
        <w:gridCol w:w="2971"/>
        <w:gridCol w:w="3472"/>
      </w:tblGrid>
      <w:tr w:rsidR="00BA4F85" w:rsidRPr="00BA4F85" w:rsidTr="00BA4F85">
        <w:trPr>
          <w:tblHeader/>
        </w:trPr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30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College and Career Access Pathways partnerships.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34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Pupils: bullying and harassment prevention information.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37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taxes: deductions: business expenses: commercial cannabis activity.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39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Muratsuchi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Education finance: local control funding formula: aspirational funding level: reports.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54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Ting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Peace officers: video and audio recording: disclosure.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06/24/2019 Hearing postponed by Committee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57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names of candidates.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169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Lackey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Guide, signal, and service dogs: injury or death.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185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Transportation Commission: transportation policies: joint meetings.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06/24/2019 set for [First] hearing canceled at request of author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211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Personal income taxes: deduction: California qualified tuition program. 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239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registered nursing programs.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252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Transportation: environmental review process: federal program.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255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Coastal resources: oil spills: grants.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267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Chu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 of infants: entertainment industry.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273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Fur-bearing and nongame mammals: recreational and commercial fur trapping: prohibition.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293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Greenhouse gases: offset protocols.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299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Vote by mail ballot tracking.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342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Muratsuchi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lands: leasing: oil and gas: prohibition.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(5/1)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346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Cooper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Workers’ compensation: leaves of absence.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354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meals: free or reduced-price meals.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361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Voepel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Military Department: support programs.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369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California State University: support staff employees: merit salary adjustments.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381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Reyes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sexual assault and sexual violence prevention training: intimate partner and dating violence.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404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Commercial cannabis activity: testing laboratories.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412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Escrow agents: asset requirements. 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420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Lackey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The California Cannabis Research Program.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06/24/2019 set for [First] hearing canceled at request of author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428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Special education funding.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453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Chau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Emergency medical services: training.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456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contracts: claim resolution.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457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Occupational safety and health: lead: </w:t>
            </w:r>
            <w:r>
              <w:rPr>
                <w:rFonts w:ascii="Courier New" w:hAnsi="Courier New" w:cs="Courier New"/>
                <w:sz w:val="24"/>
              </w:rPr>
              <w:lastRenderedPageBreak/>
              <w:t>permissible exposure levels.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458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Optometrists: home residence permit.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06/24/2019 set for [First] hearing canceled at request of author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467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Boerner Horvath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Competitions on state property: prize compensation: gender equity.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473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Disposition of estate without administration.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487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Department of Water Resources: dams and reservoirs: fees and penalty plus interest.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494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CalFresh: eligibility: shelter expense deductions.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500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and community college employees: paid maternity leave.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520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works: public subsidy.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525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Teacher credentialing.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538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Sexual assault: medical evidentiary examinations and reporting.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543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Smith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Education: sexual harassment: written policy: posters.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545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Cannabis: Bureau of Cannabis Control: Cannabis Control Appeals Panel.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546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Bigelow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Alcoholic beverage control: licenses.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06/24/2019 Hearing postponed by Committee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547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Janitorial workers: sexual violence and harassment prevention training. 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556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Outdoor experiences: community access program: grant program.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565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health workforce planning: loan forgiveness, loan repayment, and scholarship programs.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566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official canvass period.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585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lands: oil, gas, and mineral leases.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593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Unemployment insurance: use of information: public workforce development programs.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605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Special education: assistive technology devices.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Be ordered to second reading pursuant to Senate Rule 28.8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608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exemption: low-value properties.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611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Sexual abuse of animals.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614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credits: food banks.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619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Retail food: reusable containers: multiuse utensils.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630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Arambula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Board of Behavioral Sciences: marriage and family therapists: clinical social workers: educational psychologists: professional clinical counselors: required notice: exemptions.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634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Traffic control devices: roundabouts: memorial and dedication signs.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644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Public Employment and Retirement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teachers’ retirement: compensation.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669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Attorney General: assurance of </w:t>
            </w:r>
            <w:r>
              <w:rPr>
                <w:rFonts w:ascii="Courier New" w:hAnsi="Courier New" w:cs="Courier New"/>
                <w:sz w:val="24"/>
              </w:rPr>
              <w:lastRenderedPageBreak/>
              <w:t>voluntary compliance.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672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employees’ retirement: disability retirement: reinstatement.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690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Pharmacies: relocation: remote dispensing site pharmacy: pharmacy technician: qualifications.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695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 facilities: design-build contracts.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(6/1)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706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academic employees.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747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Planning and zoning: general plan: safety element.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761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armories: homeless shelters.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778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Acupuncture: continuing education.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779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Acupuncture: place of practice: wall license.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782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exemption: public agencies: land transfers.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798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Maternal mental health.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06/24/2019 set for [First] hearing </w:t>
            </w:r>
            <w:r>
              <w:rPr>
                <w:rFonts w:ascii="Courier New" w:hAnsi="Courier New" w:cs="Courier New"/>
                <w:sz w:val="24"/>
              </w:rPr>
              <w:lastRenderedPageBreak/>
              <w:t>canceled at request of author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806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Postsecondary education: homeless and former homeless youth.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809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Santiago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Public postsecondary education: child development programs: priority enrollment: Title IX protection: pregnancy and parental status.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827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McCarty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Solid waste: commercial and organic waste: recycling bins.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845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Continuing education: physicians and surgeons: maternal mental health.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848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Medi-Cal: covered benefits: continuous glucose monitors.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885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new construction: definition.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893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Gloria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22nd District Agricultural Association: firearm and ammunition sales at the Del Mar Fairgrounds.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896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Registered Dispensing Opticians: dispensing </w:t>
            </w:r>
            <w:r>
              <w:rPr>
                <w:rFonts w:ascii="Courier New" w:hAnsi="Courier New" w:cs="Courier New"/>
                <w:sz w:val="24"/>
              </w:rPr>
              <w:lastRenderedPageBreak/>
              <w:t>opticians Fund: Optometry Fund.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898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Wicks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Early and Periodic Screening, Diagnostic, and Treatment services: behavioral health.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903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909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Political Reform Act of 1974: statements of acknowledgment.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06/24/2019 set for [First] hearing canceled at request of author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913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Broker-dealers: exemptions: finders: filings.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943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Student Equity and Achievement Program funds.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947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Quirk-Silva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Visually impaired pupils: expanded core curriculum.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973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Pharmacies: compounding.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982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Pupils: homework assignments for suspended pupils.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988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Berman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Teacher credentialing: out-of-state prepared teachers: education specialist credential.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993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Nazarian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coverage: HIV specialists.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998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scenic highways: State Route 128.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1000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Cervantes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Student safety.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1011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Petrie-Norris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Coastal resources: coastal development permits: waiver of filing fees.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1032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Ticket sellers: equitable ticket buying process: use or sale of services.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1044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Secretary of State.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1084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Mayes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Redevelopment: housing successor: Low and Moderate Income Housing Asset Fund. 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1089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Santa Cruz Metropolitan Transit District.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1090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Public postsecondary education: waiver of mandatory campus-based fees. 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1124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Maienschein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 safety: outdoor workers: wildfire smoke.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1127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Interdistrict attendance: prohibition on transfers by a school district of residence.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1160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Dahle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Forestry: timber operations: sustained yield plans.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1179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Blanca Rubio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Child custody: allegations of abuse: report.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amended and placed on the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1180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Water: recycled water.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1183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Vessel operator: definition.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1213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Chen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Legal document assistants and unlawful detainer assistants.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1237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Greenhouse Gas Reduction Fund: guidelines.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1240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Weber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School accountability: local control and accountability plans: state priorities: pupil achievement.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1252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Environmental Justice Small Grant Program: advance payments.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1266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Traffic control devices: bicycles.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1312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Low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College Consultants Act.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1392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Mullin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Lands Commission: grant of trust lands: City of Redwood City.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1394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Daly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Juveniles: sealing of records.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1414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Urban retail water suppliers: reporting.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1421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Bauer-Kahan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Supervised release: revocation.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1452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O'Donnell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teachers’ retirement.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1497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Holden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Hosting platforms. 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1504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colleges: student representation fee: statewide community college student organization: goals.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(5/2)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1532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Bauer-Kahan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Food facilities: food safety: employee knowledge.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Be ordered to second reading pursuant to Senate Rule 28.8 and </w:t>
            </w:r>
            <w:r>
              <w:rPr>
                <w:rFonts w:ascii="Courier New" w:hAnsi="Courier New" w:cs="Courier New"/>
                <w:sz w:val="24"/>
              </w:rPr>
              <w:lastRenderedPageBreak/>
              <w:t>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1554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Employers: dependent care assistance program: notice to employees.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06/24/2019 set for [First] hearing canceled at request of author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1597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Environmental Safety and Toxic Materials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Hazardous waste: transportation: electronic manifests.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1637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Smith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Unclaimed Property Law.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1651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Medina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Licensed educational psychologists: supervision of associates and trainees. 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1658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Teacher credentialing: adult education: workgroup.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1662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Ramos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Native Americans: repatriation.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1720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 of Planning and Research: land use guidelines.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1723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Pharmacy: clinics: purchasing drugs at wholesale.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1737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Obernolte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Courts: unexpended funds.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1745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Kalra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Shelter crisis: emergency bridge </w:t>
            </w:r>
            <w:r>
              <w:rPr>
                <w:rFonts w:ascii="Courier New" w:hAnsi="Courier New" w:cs="Courier New"/>
                <w:sz w:val="24"/>
              </w:rPr>
              <w:lastRenderedPageBreak/>
              <w:t>housing community: City of San Jose.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1748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Bonta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Family Rights Act: flight crews.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1768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Carrillo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Prevailing wage: public works.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06/24/2019 set for [First] hearing canceled at request of author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1794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Jones-Sawyer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Unsafe handguns: exemptions.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1802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Health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Health care service plans.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1803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Health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Pharmacy: healthcare coverage: claims for prescription drugs sold for retail price.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1804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Labor and Employment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Occupational injuries and illnesses: reporting. 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1820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Judiciary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rights: civil liability and enforcement.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amended and placed on the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1824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Natural Resources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1828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Committee on Governmental Organization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Horse Racing Board: public records: votes.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AB 1830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State claims.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4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Frazier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CHP Officer Kirk Griess Memorial Highway.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17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Sergeant Ronald “Ron” Lee Helus Memorial Highway.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38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Salas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Kings County Deputy Sheriff Allen Thomas Sharra Memorial Highway.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44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Farm-to-Fork Corridor.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47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Bigelow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 FIRE Firefighter Braden Varney Memorial Highway.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50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Workforce development.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(7/0)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ACR 66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Aguiar-Curry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Officer Natalie Corona Memorial Highway.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  <w:tr w:rsidR="00BA4F85" w:rsidRPr="00BA4F85" w:rsidTr="00BA4F85">
        <w:tc>
          <w:tcPr>
            <w:tcW w:w="1525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AJR 8</w:t>
            </w:r>
          </w:p>
        </w:tc>
        <w:tc>
          <w:tcPr>
            <w:tcW w:w="1910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Quirk</w:t>
            </w:r>
          </w:p>
        </w:tc>
        <w:tc>
          <w:tcPr>
            <w:tcW w:w="901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Invasive species: federal Nutria Eradication and Control Act of 2003.</w:t>
            </w:r>
          </w:p>
        </w:tc>
        <w:tc>
          <w:tcPr>
            <w:tcW w:w="2778" w:type="dxa"/>
            <w:shd w:val="clear" w:color="auto" w:fill="auto"/>
          </w:tcPr>
          <w:p w:rsidR="00BA4F85" w:rsidRPr="00BA4F85" w:rsidRDefault="00BA4F85" w:rsidP="00BA4F85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 and be placed on Consent Calendar</w:t>
            </w:r>
          </w:p>
        </w:tc>
      </w:tr>
    </w:tbl>
    <w:p w:rsidR="009C2C23" w:rsidRDefault="009C2C23" w:rsidP="00BA4F85">
      <w:pPr>
        <w:spacing w:after="80"/>
      </w:pPr>
    </w:p>
    <w:sectPr w:rsidR="009C2C23" w:rsidSect="00BA4F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85" w:rsidRDefault="00BA4F85" w:rsidP="00BA4F85">
      <w:pPr>
        <w:spacing w:after="0" w:line="240" w:lineRule="auto"/>
      </w:pPr>
      <w:r>
        <w:separator/>
      </w:r>
    </w:p>
  </w:endnote>
  <w:endnote w:type="continuationSeparator" w:id="0">
    <w:p w:rsidR="00BA4F85" w:rsidRDefault="00BA4F85" w:rsidP="00BA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85" w:rsidRDefault="00BA4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85" w:rsidRPr="00BA4F85" w:rsidRDefault="00BA4F85" w:rsidP="00BA4F85">
    <w:pPr>
      <w:pStyle w:val="Footer"/>
      <w:rPr>
        <w:rFonts w:ascii="Courier New" w:hAnsi="Courier New" w:cs="Courier New"/>
        <w:sz w:val="24"/>
      </w:rPr>
    </w:pPr>
    <w:r w:rsidRPr="00BA4F85">
      <w:rPr>
        <w:rFonts w:ascii="Courier New" w:hAnsi="Courier New" w:cs="Courier New"/>
        <w:sz w:val="24"/>
      </w:rPr>
      <w:t>(S=0, A=140)</w:t>
    </w:r>
    <w:r w:rsidRPr="00BA4F85">
      <w:rPr>
        <w:rFonts w:ascii="Courier New" w:hAnsi="Courier New" w:cs="Courier New"/>
        <w:sz w:val="24"/>
      </w:rPr>
      <w:tab/>
    </w:r>
    <w:r w:rsidRPr="00BA4F85">
      <w:rPr>
        <w:rFonts w:ascii="Courier New" w:hAnsi="Courier New" w:cs="Courier New"/>
        <w:sz w:val="24"/>
      </w:rPr>
      <w:fldChar w:fldCharType="begin"/>
    </w:r>
    <w:r w:rsidRPr="00BA4F85">
      <w:rPr>
        <w:rFonts w:ascii="Courier New" w:hAnsi="Courier New" w:cs="Courier New"/>
        <w:sz w:val="24"/>
      </w:rPr>
      <w:instrText xml:space="preserve"> PAGE  \* MERGEFORMAT </w:instrText>
    </w:r>
    <w:r w:rsidRPr="00BA4F85">
      <w:rPr>
        <w:rFonts w:ascii="Courier New" w:hAnsi="Courier New" w:cs="Courier New"/>
        <w:sz w:val="24"/>
      </w:rPr>
      <w:fldChar w:fldCharType="separate"/>
    </w:r>
    <w:r w:rsidR="00CE002F">
      <w:rPr>
        <w:rFonts w:ascii="Courier New" w:hAnsi="Courier New" w:cs="Courier New"/>
        <w:noProof/>
        <w:sz w:val="24"/>
      </w:rPr>
      <w:t>3</w:t>
    </w:r>
    <w:r w:rsidRPr="00BA4F85">
      <w:rPr>
        <w:rFonts w:ascii="Courier New" w:hAnsi="Courier New" w:cs="Courier New"/>
        <w:sz w:val="24"/>
      </w:rPr>
      <w:fldChar w:fldCharType="end"/>
    </w:r>
    <w:r w:rsidRPr="00BA4F85">
      <w:rPr>
        <w:rFonts w:ascii="Courier New" w:hAnsi="Courier New" w:cs="Courier New"/>
        <w:sz w:val="24"/>
      </w:rPr>
      <w:t xml:space="preserve"> Page of </w:t>
    </w:r>
    <w:r w:rsidRPr="00BA4F85">
      <w:rPr>
        <w:rFonts w:ascii="Courier New" w:hAnsi="Courier New" w:cs="Courier New"/>
        <w:sz w:val="24"/>
      </w:rPr>
      <w:fldChar w:fldCharType="begin"/>
    </w:r>
    <w:r w:rsidRPr="00BA4F85">
      <w:rPr>
        <w:rFonts w:ascii="Courier New" w:hAnsi="Courier New" w:cs="Courier New"/>
        <w:sz w:val="24"/>
      </w:rPr>
      <w:instrText xml:space="preserve"> NUMPAGES  \* MERGEFORMAT </w:instrText>
    </w:r>
    <w:r w:rsidRPr="00BA4F85">
      <w:rPr>
        <w:rFonts w:ascii="Courier New" w:hAnsi="Courier New" w:cs="Courier New"/>
        <w:sz w:val="24"/>
      </w:rPr>
      <w:fldChar w:fldCharType="separate"/>
    </w:r>
    <w:r w:rsidR="00CE002F">
      <w:rPr>
        <w:rFonts w:ascii="Courier New" w:hAnsi="Courier New" w:cs="Courier New"/>
        <w:noProof/>
        <w:sz w:val="24"/>
      </w:rPr>
      <w:t>15</w:t>
    </w:r>
    <w:r w:rsidRPr="00BA4F85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85" w:rsidRDefault="00BA4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85" w:rsidRDefault="00BA4F85" w:rsidP="00BA4F85">
      <w:pPr>
        <w:spacing w:after="0" w:line="240" w:lineRule="auto"/>
      </w:pPr>
      <w:r>
        <w:separator/>
      </w:r>
    </w:p>
  </w:footnote>
  <w:footnote w:type="continuationSeparator" w:id="0">
    <w:p w:rsidR="00BA4F85" w:rsidRDefault="00BA4F85" w:rsidP="00BA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85" w:rsidRDefault="00BA4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85" w:rsidRDefault="00BA4F85" w:rsidP="00BA4F85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Jun 24, 2019</w:t>
    </w:r>
  </w:p>
  <w:p w:rsidR="00BA4F85" w:rsidRPr="00BA4F85" w:rsidRDefault="00BA4F85" w:rsidP="00BA4F85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June 24, 2019 AT 12:16:31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85" w:rsidRDefault="00BA4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85"/>
    <w:rsid w:val="009C2C23"/>
    <w:rsid w:val="00BA4F85"/>
    <w:rsid w:val="00C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4984D-D7EE-4B57-9C84-4A86C110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F85"/>
  </w:style>
  <w:style w:type="paragraph" w:styleId="Footer">
    <w:name w:val="footer"/>
    <w:basedOn w:val="Normal"/>
    <w:link w:val="FooterChar"/>
    <w:uiPriority w:val="99"/>
    <w:unhideWhenUsed/>
    <w:rsid w:val="00BA4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2019-06-24T19:17:00Z</dcterms:created>
  <dcterms:modified xsi:type="dcterms:W3CDTF">2019-06-24T19:17:00Z</dcterms:modified>
</cp:coreProperties>
</file>