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823"/>
        <w:gridCol w:w="2284"/>
        <w:gridCol w:w="3531"/>
        <w:gridCol w:w="3322"/>
      </w:tblGrid>
      <w:tr w:rsidR="005541CF" w:rsidRPr="005541CF" w:rsidTr="005541CF">
        <w:trPr>
          <w:tblHeader/>
        </w:trPr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Environmental, Public Health, and Workers Defense Act of 2019.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Statewide Longitudinal Student Database.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Higher Education Coordination, Accountability, and Performance.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Affordable Housing and Community Development Investment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Residential development: available land.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 Route 710.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parks: state coastal beaches: smoking ban.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low-income housing credits: allocation: sale of credits.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services: peer, parent, transition-age, and family support specialist certification.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mental health parity.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services: youth.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Accessory dwelling units.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finance: Higher Education Facilities Bond Act of 2020.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 revenue allocations: Local-State Sustainable Investment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Courts: judgeships.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Keep Californians Housed Act.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resources: stream gages.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Surplus state property: Napa County Regional Park and Open Space District.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Rape kits: testing.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Unlawful entry of a vehicle.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public university student health centers: abortion by medication techniques.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working families child care tax credit.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eligibility.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donations.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Human trafficking: California ACTS Task Force.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Flavored tobacco products.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Conservatorship: serious mental illness and substance use disorders.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Getting Home Safe Act.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Carbon taxes.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Medium- and heavy-duty vehicles: comprehensive strategy.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telecommunications.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 Barrier Navigation Center developments.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Energy efficiency.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housing development: incentives.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Financial institutions: cannabis.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 Grant Program: Cal Grant C awards.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Circular Economy and Plastic Pollution Reduction Act.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prohibited persons.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California, Riverside School of Medicine: expansion.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Alcoholic beverages: hours of sale.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Autonomous vehicle technology: Statewide policy.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transfers.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Personal Income Tax Law: exclusion: student loan debt forgiveness.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financial assistance.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federally qualified health center and rural health clinic services.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Ocean Resiliency Act of 2019.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undergrounding of electrical infrastructure.</w:t>
            </w:r>
          </w:p>
        </w:tc>
        <w:tc>
          <w:tcPr>
            <w:tcW w:w="2778" w:type="dxa"/>
            <w:shd w:val="clear" w:color="auto" w:fill="auto"/>
          </w:tcPr>
          <w:p w:rsid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  <w:p w:rsid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set for [First] hearing: Reconsideration of favorable vote granted (6/0)</w:t>
            </w:r>
          </w:p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campaign expenditures: limitations.</w:t>
            </w:r>
          </w:p>
        </w:tc>
        <w:tc>
          <w:tcPr>
            <w:tcW w:w="2778" w:type="dxa"/>
            <w:shd w:val="clear" w:color="auto" w:fill="auto"/>
          </w:tcPr>
          <w:p w:rsid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Conditional voter registration: provisional ballots.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86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safety: lockdown and multioption response drills.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prohibited persons.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127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Transportation funding: active transportation: complete streets.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prevention grants: cities in very high fire hazard severity zones: emergency fire siren warning system.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Corrections.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Paid family leave.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137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Federal transportation funds: state exchange programs.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type 1 diabetes information: parent notification.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Independent redistricting commissions.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Specialized license plates: The Endless Summer.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Employees: lactation accommodation.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fees.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 offenders: registration.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148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the California Promise: Student Success and On-time Completion Fund.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Chafee grant awards.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Active Transportation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Industrial hemp.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restorative dental services.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159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HIV: preexposure and postexposure prophylaxis.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services: cultural competence.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Alternative Energy and Advanced Transportation Financing Authority: </w:t>
            </w:r>
            <w:r>
              <w:rPr>
                <w:rFonts w:ascii="Courier New" w:hAnsi="Courier New" w:cs="Courier New"/>
                <w:sz w:val="24"/>
              </w:rPr>
              <w:lastRenderedPageBreak/>
              <w:t>sales and use taxes: exclusions.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Healthcare coverage: pervasive developmental disorder or autism.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Medical interpretation services.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168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Chief Climate Resilience Officer.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Employers: annual report: pay data.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reimbursement rates.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minimum essential coverage.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179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Excluded employees: arbitration.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government: planning and zoning: wildfires.</w:t>
            </w:r>
          </w:p>
        </w:tc>
        <w:tc>
          <w:tcPr>
            <w:tcW w:w="2778" w:type="dxa"/>
            <w:shd w:val="clear" w:color="auto" w:fill="auto"/>
          </w:tcPr>
          <w:p w:rsid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Moorlach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Judges’ Retirement System II: deferred retirement.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marketing.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189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Fort Ord Reuse Authority: member agencies: land use and zoning: dissolution.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safety: building standards: defensible space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Nitrous oxide: retail sales.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196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taxes: welfare exemption: community land trust.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199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Commission: Office of the Safety Advocate.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Safe and Affordable Drinking Water Fund.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Water Project: contracts.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Business licenses: stormwater discharge compliance.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Collegiate athletics: Fair Pay to Play Act.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asthma preventive services.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209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Wildfire: California Wildfire Warning Center: weather monitoring.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Heavy-Duty Vehicle Inspection and Maintenance Program.</w:t>
            </w:r>
          </w:p>
        </w:tc>
        <w:tc>
          <w:tcPr>
            <w:tcW w:w="2778" w:type="dxa"/>
            <w:shd w:val="clear" w:color="auto" w:fill="auto"/>
          </w:tcPr>
          <w:p w:rsid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leases.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California Community Transitions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Carl Moyer Memorial Air Quality Standards Attainment Program: used heavy-duty truck exchange.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education: individuals with exceptional needs.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discrimination enforcement: local government.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219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Foster youth: enrichment activities.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221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law enforcement agencies: agency firearm accounting.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Watershed restoration: wildfires: grant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228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Master Plan on Aging.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Law enforcement: use of deadly force: training: policies.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Laureate of Science, Technology, Engineering, and Mathematics (STEM): establishment of new position.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239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limitations of actions.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Moorlach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California Voluntary Contribution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Wildland fire prevention: vegetation management.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248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renters’ credit.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taxation: exclusion: mobilehome park sales.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Cannella Environmental Farming Act of 1995: Environmental Farming Incentive Program.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Earthquake Authority.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Women, minority, disabled veteran, and LGBT business enterprise procurement: electric service </w:t>
            </w:r>
            <w:r>
              <w:rPr>
                <w:rFonts w:ascii="Courier New" w:hAnsi="Courier New" w:cs="Courier New"/>
                <w:sz w:val="24"/>
              </w:rPr>
              <w:lastRenderedPageBreak/>
              <w:t>providers: energy storage system companies: community choice aggregators.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Emergency Solutions and Housing Program: grants: homeless shelters: pets and veterinary services.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Justice: crime statistics reporting.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Automatic health care coverage enrollment.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Taxation: credit: savings plans: qualified ABLE program: small business cash method of accounting.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Wine growers: tasting rooms.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meals: Child Hunger Prevention and Fair Treatment Act of 2017.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Employees’ Retirement System: disallowed compensation: benefit adjustments.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 eligibility: asset limits.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269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Wrongful convictions.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Domestic violence.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Immunizations: medical exemptions.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Older adults and persons with </w:t>
            </w:r>
            <w:r>
              <w:rPr>
                <w:rFonts w:ascii="Courier New" w:hAnsi="Courier New" w:cs="Courier New"/>
                <w:sz w:val="24"/>
              </w:rPr>
              <w:lastRenderedPageBreak/>
              <w:t xml:space="preserve">disabilities: fall prevention.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Supportive housing for parolees.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social services.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Nielsen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Commission on State Mandates: test claims: filing date.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renewable resource self-generation and storage.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289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home- and community-based services: military.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Natural disasters: insurance and related alternative risk-transfer products.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California Community College Student Financial Aid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welfare exemption: low income housing.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immigrants seeking asylum.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298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Poverty reduction.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International trade and investment office: Republic of Armenia.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304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procedure: prosecutorial jurisdiction in multi-jurisdictional elder abuse cases.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307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conveyance: use of facility with unused capacity.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Jury selection.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Veterans: service dog assistance.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Governor’s Office of Business and Economic Development: opportunity zones: promise zones.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waste facilities: prohibited chemicals.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318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Consumer protections: contracts and agreements to finance or secure a bail bond or immigration bond.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supportive services: childcare.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Substance abuse recovery or treatment providers.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attendance: school start time.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329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Discrimination: housing: source of income.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Crisis Act of 2019.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Suicide-prevention: strategic plans.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Wastewater treatment: recycled water.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Coordinating and Financing Council.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337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support.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342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Misleading advertising: ticket websites.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After school programs: Distinguished After School Health Recognition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Sugar-sweetened beverages: safety warnings.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agencies: artificial intelligence: strategic plans.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Minimum franchise tax.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licensees: on-sale general licenses for bona fide eating places.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DREAM Loan Program: graduate degree programs.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356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North Coast Railroad Authority: rail right-of-way: Sonoma-Marin Area Rail Transit District.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Mandated reporters: clergy.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Health Home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unpaid wages and benefits: internet website.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Workplace safety.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senior and disabled veterans.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365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immediate needs assistance.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368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Safety Officers Procedural Bill of Rights Act.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CalWORKs: postsecondary education.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Victims of crime: application for compensation.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376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Firearms: transfers.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389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districts and community college districts: school security officers and security guards.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materials: green chemistry: consumer products.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395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Accidental taking and possession of wildlife: collision with a vehicle.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parks: Chino Hills State Park: expansion.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reclaimed asphalt pavement: pilot project: the County of Los Angeles.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Medicare supplement benefit coverage.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services: fees.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System Water Authority Act of 2019.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416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workers’ compensation.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420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licensees: beer and wine importers, beer and wine importers general, and beer and wine wholesalers.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Children’s Cabinet of California.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qualified employees.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Tobacco products: single-use and multiuse components.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Health care practitioners: licensee’s file: probationary physician’s and surgeon’s certificate: unprofessional conduct.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State University, Dominguez Hills: Dymally Fellows Project.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health: school employee training: youth mental health first aid.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 benefits: judges.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433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Youth development and diversion.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Cognitive Impairment Safety Net System Task Force.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Transitional kindergarten: average daily attendance.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445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 and drug treatment: youth.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446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hypertension medication management services.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and corporation taxes: credits: rehabilitation of certified historic structures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Ken Maddy California Cancer Registry.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Older adults.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Water Resources Control Board: Administrative Hearings Office: Water Rights Hearings Office Fund.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Financial Empowerment Fund: unbanked and underbanked populations.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Biomethane: gas corporations.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pesticide: chlorpyrifos.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459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Crimes: rape: great bodily injury.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biennial registration.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Cal Grants: summer term students.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Urban and Rural Forest and Woodlands Restoration and Fire Resiliency Workforce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463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Natural gas storage wells: monitoring and reporting.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Dignity in Pregnancy and Childbirth Act.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Onofre Nuclear Generating Station: emergency planning funding.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tax expenditures: California Tax Expenditure Review Board.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Electronic benefits transfer system.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Subpoenas: form and service.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Wildlife Protection Act of 1990: Habitat Conservation Fund.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Pharmacy: Pharmacist Employer Advisory Task Force.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477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Personal income taxes: credit: deduction: qualified education loan.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community college transfer students.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Driving privilege: suspension: offenses involving vehicle use.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Water Resources: aerial snow survey.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CalFresh: benefit overissuance.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493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Education: sex equity.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Trade Corridors Improvement Fund: grant program: short-line railroads.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meals: California-Grown for Healthy Kids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Morrell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Veterans: education.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Armories: Reedley Armory.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managed care plan: subcontracts.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highways: Route 1: relinquishment.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Atkins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 Diego Unified Port District: territory held in trust.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509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Vehicles: California Housing Crisis Awareness specialized license plate.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Long-term services and supports.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California Disaster Assistance Act.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Evidence of participation in a criminal street gang.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Motor Vehicles: records: confidentiality.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records: disclosure: court costs and attorney’s fees.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substances: underground storage tanks.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520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Hertzberg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Electrical service: provider of last resort.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and corporation taxes: credits: leased or rented property: persons receiving Section 8 assistance.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 by mail ballots.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Regional transportation plans: greenhouse gas emissions: State Mobility Action Plan for Healthy Communities.</w:t>
            </w:r>
          </w:p>
        </w:tc>
        <w:tc>
          <w:tcPr>
            <w:tcW w:w="2778" w:type="dxa"/>
            <w:shd w:val="clear" w:color="auto" w:fill="auto"/>
          </w:tcPr>
          <w:p w:rsid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Infrastructure and Economic Development Bank.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529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Tenant associations: eviction for cause: withholding payment of rent.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Construction industry: discrimination and harassment prevention policy.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Redevelopment: City of Glendale: bond proceeds: affordable housing.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treatment and disability.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Electronic cigarettes.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539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Act: workforce education and training funds.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safety: lockdown drills.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542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Driving under the influence: ignition interlock devices.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 Commission: rates: capital structure changes.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utilities: merger, acquisition, or control of electrical or gas corporations.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Oil and gas: decommissioning, cleanup, and remediation: costs.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schools: adult school students: Advanced Scholastic and Vocational Training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Jails and juvenile facilities: telephone services: stores.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Professional land surveyors and engineers.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Commission on California-Mexico Affairs.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Hurtado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Water Resources: grant: Friant-Kern Canal.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Jackson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Consumer Privacy Act of 2018: consumer remedies.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Morrell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exemption: principal residence: veterans and their unmarried surviving spouses.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563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College and Career Access Pathways Grant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Depiction of individual using digital or electronic technology: sexually explicit material: cause of action.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568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student housing: College-Focused Rapid Rehousing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Emergency Aid program: funding.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Cosmetic Fragrance and Flavor Ingredient Right to Know Act of 2019.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 Grants: student eligibility.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576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Coastal Conservancy: coastal climate change adaptation, infrastructure, and readiness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Animal abuse: probation: treatment.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licensing: public records.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Beall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Youth mental health and substance use disorder services.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Moorlach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undergrounding of electrical wires.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Education governance: school district reorganization: unified </w:t>
            </w:r>
            <w:r>
              <w:rPr>
                <w:rFonts w:ascii="Courier New" w:hAnsi="Courier New" w:cs="Courier New"/>
                <w:sz w:val="24"/>
              </w:rPr>
              <w:lastRenderedPageBreak/>
              <w:t>school districts: report.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Disabled Veteran Business Enterprise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589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 and other drug abuse recovery services: advertising and marketing.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evaluations: gravely disabled due to impairment by chronic alcoholism.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Incarcerated persons: health records.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Board of Barbering and Cosmetology: licensee information.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Specialized license plates: professional sports.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 instruction: English Learner Roadmap Initiative.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local equity programs: state fee waivers.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Moorlach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Open Financial Statements Act.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fertility preservation.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Small independent telephone corporations: rates.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Mental Health Services Act: centers of excellence.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606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Cemetery and Funeral Act.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Barbering and Cosmetology.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Architects.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Professions and vocations.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Contractors: licensing and regulation.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Housing: elderly and individuals with disabilities.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care: data reporting.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agency greenhouse gas emission reduction report cards.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childhood education: county offices of education: grant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 technicians: supervision.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Stone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perjury.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Promise Zones: credit reporting pilot program: educational services.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Criminal offender record information: referral of persons on supervised release.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Civil detention facilities.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Wilk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Qualified medical supplies providers: sales taxes: repayment.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626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Corporations: minimum franchise tax exemption: Armed Forces.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Medicinal cannabis and medicinal cannabis products: veterinary medicine.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628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Prunedale Bypass: disposition of excess properties: relinquishment: State Route 183.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Santa Susana Field Laboratory: monitoring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gross income exclusions: opportunity zones.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ballot label.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637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voluntary contributions: Prevention of Animal Homelessness and Cruelty Voluntary Tax Contribution Fund.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647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substances: metal-containing jewelry.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Cancer Medication Advisory Task Force.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Discovery: postconviction.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Dental hygienists: registered dental hygienist in alternative practice: scope of practice.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Roth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657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Monning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 cultivation: county agricultural commissioners: reporting.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licensing: cannabis retail business emblem: track and trace.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Borgeas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attorney’s fees: infill housing.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mental health counselors.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Archuleta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 electrolytic hydrogen.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exemptions: veterans’ organizations.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Greenhouse gases: recycling infrastructure and facilities.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Fire hydrants: water suppliers: regulations.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quality: Safe Drinking Water Fund.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McGuire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Telecommunications: outages affecting public safety.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Restorative Justice Pilot Program.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Climate change: radiative forcing management climate accounting protocol.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Developmental services: regional centers.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685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Organ and tissue donation registry: driver’s license application.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Promise Neighborhoods Act of 2019.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687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Homeless Coordinating and Financing Council.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 quality: Tijuana River.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Land use planning: housing element: foster youth placement.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Caballero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Physician assistants: practice agreement: supervision.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698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Leyva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 Employee wages: payment.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Telecommunications: Moore Universal Telephone Service Act.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(4/1)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health: pulmonary hypertension task force.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Mitchell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postsecondary and career technical education.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719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Veterans: exemption from reservation fees to use state park facilities.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Beverage Container Recycling and Litter Reduction Act.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 rental housing.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voter registration.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728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financial aid: housing and hunger hardship.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729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control funding formula: school districts and charter schools.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Commission on the Future of Work.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risk factors.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Creative Economy Task Force.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738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Hueso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California-Mexico International Affairs Program.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749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Public Records Act: trade secrets.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Master Plan on Tech Equity.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756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Charter schools: moratorium.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gross income exclusion: discharge of qualified principal residence indebtedness: federal disaster areas.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767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Off-highway vehicular recreation: Carnegie State Vehicular Recreation Area: Alameda-Tesla Expansion Area.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770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Galgiani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 postponement: residential dwelling: minimum equity.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05/16/2019 hearing: Held in Committee and under submission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SB 772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Bradford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Long duration bulk energy storage: procurement.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774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Stern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microgrids.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Corporation taxes: exempt organizations: mutual ditch or irrigation companies: public water system: mutual water companies.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777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Rubio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full-time instruction.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Natural Resources and Water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resources: parklands, freshwater resources, and coastal resources: off-highway motor vehicles: public lands.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791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Governance and Finance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Property taxation: valuation: certificated aircraft. 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(6/0)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2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recalls.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3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change in ownership: inheritance exclusion.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 (4/2)</w:t>
            </w:r>
          </w:p>
        </w:tc>
      </w:tr>
      <w:tr w:rsidR="005541CF" w:rsidRPr="005541CF" w:rsidTr="005541CF">
        <w:tc>
          <w:tcPr>
            <w:tcW w:w="1525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SCA 5</w:t>
            </w:r>
          </w:p>
        </w:tc>
        <w:tc>
          <w:tcPr>
            <w:tcW w:w="1910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Hill</w:t>
            </w:r>
          </w:p>
        </w:tc>
        <w:tc>
          <w:tcPr>
            <w:tcW w:w="901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Taxation: school districts: parcel tax.</w:t>
            </w:r>
          </w:p>
        </w:tc>
        <w:tc>
          <w:tcPr>
            <w:tcW w:w="2778" w:type="dxa"/>
            <w:shd w:val="clear" w:color="auto" w:fill="auto"/>
          </w:tcPr>
          <w:p w:rsidR="005541CF" w:rsidRPr="005541CF" w:rsidRDefault="005541CF" w:rsidP="005541C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adopted (4/2)</w:t>
            </w:r>
          </w:p>
        </w:tc>
      </w:tr>
    </w:tbl>
    <w:p w:rsidR="00124EE9" w:rsidRDefault="00124EE9" w:rsidP="005541CF">
      <w:pPr>
        <w:spacing w:after="80"/>
      </w:pPr>
    </w:p>
    <w:sectPr w:rsidR="00124EE9" w:rsidSect="00554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CF" w:rsidRDefault="005541CF" w:rsidP="005541CF">
      <w:pPr>
        <w:spacing w:after="0" w:line="240" w:lineRule="auto"/>
      </w:pPr>
      <w:r>
        <w:separator/>
      </w:r>
    </w:p>
  </w:endnote>
  <w:endnote w:type="continuationSeparator" w:id="0">
    <w:p w:rsidR="005541CF" w:rsidRDefault="005541CF" w:rsidP="0055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CF" w:rsidRDefault="00554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CF" w:rsidRPr="005541CF" w:rsidRDefault="005541CF" w:rsidP="005541CF">
    <w:pPr>
      <w:pStyle w:val="Footer"/>
      <w:rPr>
        <w:rFonts w:ascii="Courier New" w:hAnsi="Courier New" w:cs="Courier New"/>
        <w:sz w:val="24"/>
      </w:rPr>
    </w:pPr>
    <w:r w:rsidRPr="005541CF">
      <w:rPr>
        <w:rFonts w:ascii="Courier New" w:hAnsi="Courier New" w:cs="Courier New"/>
        <w:sz w:val="24"/>
      </w:rPr>
      <w:t>(S=355, A=0)</w:t>
    </w:r>
    <w:r w:rsidRPr="005541CF">
      <w:rPr>
        <w:rFonts w:ascii="Courier New" w:hAnsi="Courier New" w:cs="Courier New"/>
        <w:sz w:val="24"/>
      </w:rPr>
      <w:tab/>
    </w:r>
    <w:r w:rsidRPr="005541CF">
      <w:rPr>
        <w:rFonts w:ascii="Courier New" w:hAnsi="Courier New" w:cs="Courier New"/>
        <w:sz w:val="24"/>
      </w:rPr>
      <w:fldChar w:fldCharType="begin"/>
    </w:r>
    <w:r w:rsidRPr="005541CF">
      <w:rPr>
        <w:rFonts w:ascii="Courier New" w:hAnsi="Courier New" w:cs="Courier New"/>
        <w:sz w:val="24"/>
      </w:rPr>
      <w:instrText xml:space="preserve"> PAGE  \* MERGEFORMAT </w:instrText>
    </w:r>
    <w:r w:rsidRPr="005541CF">
      <w:rPr>
        <w:rFonts w:ascii="Courier New" w:hAnsi="Courier New" w:cs="Courier New"/>
        <w:sz w:val="24"/>
      </w:rPr>
      <w:fldChar w:fldCharType="separate"/>
    </w:r>
    <w:r w:rsidR="00C04551">
      <w:rPr>
        <w:rFonts w:ascii="Courier New" w:hAnsi="Courier New" w:cs="Courier New"/>
        <w:noProof/>
        <w:sz w:val="24"/>
      </w:rPr>
      <w:t>3</w:t>
    </w:r>
    <w:r w:rsidRPr="005541CF">
      <w:rPr>
        <w:rFonts w:ascii="Courier New" w:hAnsi="Courier New" w:cs="Courier New"/>
        <w:sz w:val="24"/>
      </w:rPr>
      <w:fldChar w:fldCharType="end"/>
    </w:r>
    <w:r w:rsidRPr="005541CF">
      <w:rPr>
        <w:rFonts w:ascii="Courier New" w:hAnsi="Courier New" w:cs="Courier New"/>
        <w:sz w:val="24"/>
      </w:rPr>
      <w:t xml:space="preserve"> Page of </w:t>
    </w:r>
    <w:r w:rsidRPr="005541CF">
      <w:rPr>
        <w:rFonts w:ascii="Courier New" w:hAnsi="Courier New" w:cs="Courier New"/>
        <w:sz w:val="24"/>
      </w:rPr>
      <w:fldChar w:fldCharType="begin"/>
    </w:r>
    <w:r w:rsidRPr="005541CF">
      <w:rPr>
        <w:rFonts w:ascii="Courier New" w:hAnsi="Courier New" w:cs="Courier New"/>
        <w:sz w:val="24"/>
      </w:rPr>
      <w:instrText xml:space="preserve"> NUMPAGES  \* MERGEFORMAT </w:instrText>
    </w:r>
    <w:r w:rsidRPr="005541CF">
      <w:rPr>
        <w:rFonts w:ascii="Courier New" w:hAnsi="Courier New" w:cs="Courier New"/>
        <w:sz w:val="24"/>
      </w:rPr>
      <w:fldChar w:fldCharType="separate"/>
    </w:r>
    <w:r w:rsidR="00C04551">
      <w:rPr>
        <w:rFonts w:ascii="Courier New" w:hAnsi="Courier New" w:cs="Courier New"/>
        <w:noProof/>
        <w:sz w:val="24"/>
      </w:rPr>
      <w:t>27</w:t>
    </w:r>
    <w:r w:rsidRPr="005541CF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CF" w:rsidRDefault="0055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CF" w:rsidRDefault="005541CF" w:rsidP="005541CF">
      <w:pPr>
        <w:spacing w:after="0" w:line="240" w:lineRule="auto"/>
      </w:pPr>
      <w:r>
        <w:separator/>
      </w:r>
    </w:p>
  </w:footnote>
  <w:footnote w:type="continuationSeparator" w:id="0">
    <w:p w:rsidR="005541CF" w:rsidRDefault="005541CF" w:rsidP="0055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CF" w:rsidRDefault="00554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CF" w:rsidRDefault="005541CF" w:rsidP="005541CF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May 16, 2019</w:t>
    </w:r>
  </w:p>
  <w:p w:rsidR="005541CF" w:rsidRPr="005541CF" w:rsidRDefault="005541CF" w:rsidP="005541CF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May 16, 2019 AT 15:43:39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CF" w:rsidRDefault="00554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CF"/>
    <w:rsid w:val="00124EE9"/>
    <w:rsid w:val="005541CF"/>
    <w:rsid w:val="00C0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A04C7-D741-48D2-B20D-64E91C6B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CF"/>
  </w:style>
  <w:style w:type="paragraph" w:styleId="Footer">
    <w:name w:val="footer"/>
    <w:basedOn w:val="Normal"/>
    <w:link w:val="FooterChar"/>
    <w:uiPriority w:val="99"/>
    <w:unhideWhenUsed/>
    <w:rsid w:val="0055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4982</Words>
  <Characters>28399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2019-05-16T22:44:00Z</dcterms:created>
  <dcterms:modified xsi:type="dcterms:W3CDTF">2019-05-16T22:44:00Z</dcterms:modified>
</cp:coreProperties>
</file>