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AE1C1A" w:rsidRDefault="0091127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C1A" w:rsidRDefault="00911279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C1A" w:rsidRDefault="00911279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AE1C1A" w:rsidRDefault="00911279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AE1C1A" w:rsidRDefault="0091127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AE1C1A" w:rsidRDefault="00911279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 xml:space="preserve">State Capitol, </w:t>
            </w:r>
            <w:r>
              <w:rPr>
                <w:rFonts w:ascii="Arial" w:hAnsi="Arial"/>
                <w:b/>
                <w:color w:val="0056A5"/>
                <w:sz w:val="15"/>
              </w:rPr>
              <w:t>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AE1C1A" w:rsidRDefault="00911279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May 13,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AE1C1A" w:rsidRDefault="00AE1C1A">
            <w:pPr>
              <w:jc w:val="center"/>
            </w:pPr>
          </w:p>
        </w:tc>
      </w:tr>
    </w:tbl>
    <w:p w:rsidR="00015920" w:rsidRPr="00432AAD" w:rsidRDefault="00015920" w:rsidP="00015920"/>
    <w:p w:rsidR="00AE1C1A" w:rsidRDefault="00AE1C1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AE1C1A">
        <w:trPr>
          <w:cantSplit/>
          <w:tblCellSpacing w:w="20" w:type="dxa"/>
        </w:trPr>
        <w:tc>
          <w:tcPr>
            <w:tcW w:w="14360" w:type="dxa"/>
          </w:tcPr>
          <w:p w:rsidR="00AE1C1A" w:rsidRDefault="00911279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SPECIAL ORDER OF BUSINESS AT 12 NOON OR UPON COMPLETION OF THE REGULAR ORDER OF BUSINESS</w:t>
            </w:r>
          </w:p>
        </w:tc>
      </w:tr>
    </w:tbl>
    <w:p w:rsidR="00AE1C1A" w:rsidRDefault="00AE1C1A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23"/>
        <w:gridCol w:w="2174"/>
        <w:gridCol w:w="7043"/>
      </w:tblGrid>
      <w:tr w:rsidR="002B0B51" w:rsidTr="002B0B51">
        <w:trPr>
          <w:cantSplit/>
          <w:tblCellSpacing w:w="20" w:type="dxa"/>
        </w:trPr>
        <w:tc>
          <w:tcPr>
            <w:tcW w:w="1163" w:type="dxa"/>
          </w:tcPr>
          <w:p w:rsidR="002B0B51" w:rsidRDefault="002B0B51">
            <w:bookmarkStart w:id="0" w:name="_GoBack" w:colFirst="0" w:colLast="2"/>
            <w:r>
              <w:rPr>
                <w:rFonts w:ascii="Arial" w:hAnsi="Arial"/>
                <w:color w:val="000000"/>
              </w:rPr>
              <w:t>SB 276</w:t>
            </w:r>
          </w:p>
        </w:tc>
        <w:tc>
          <w:tcPr>
            <w:tcW w:w="2134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698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Immunizations: medical exemptions.</w:t>
            </w:r>
          </w:p>
        </w:tc>
      </w:tr>
      <w:bookmarkEnd w:id="0"/>
    </w:tbl>
    <w:p w:rsidR="00AE1C1A" w:rsidRDefault="00AE1C1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AE1C1A">
        <w:trPr>
          <w:cantSplit/>
          <w:tblCellSpacing w:w="20" w:type="dxa"/>
        </w:trPr>
        <w:tc>
          <w:tcPr>
            <w:tcW w:w="14360" w:type="dxa"/>
          </w:tcPr>
          <w:p w:rsidR="00AE1C1A" w:rsidRDefault="00911279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____________________</w:t>
            </w:r>
          </w:p>
        </w:tc>
      </w:tr>
    </w:tbl>
    <w:p w:rsidR="00AE1C1A" w:rsidRDefault="00AE1C1A"/>
    <w:p w:rsidR="00AE1C1A" w:rsidRDefault="00AE1C1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AE1C1A">
        <w:trPr>
          <w:cantSplit/>
          <w:tblCellSpacing w:w="20" w:type="dxa"/>
        </w:trPr>
        <w:tc>
          <w:tcPr>
            <w:tcW w:w="14360" w:type="dxa"/>
          </w:tcPr>
          <w:p w:rsidR="00AE1C1A" w:rsidRDefault="00911279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AE1C1A" w:rsidRDefault="00AE1C1A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197"/>
        <w:gridCol w:w="1953"/>
        <w:gridCol w:w="7290"/>
      </w:tblGrid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California Environmental, Public Health, and Workers Defense Act of 2019.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Office of Higher Education Coordination, Accountability, and Performance.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Carbon taxes.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California Circular Economy and Plastic Pollution Reduction Act.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Autonomous vehicle technology: Statewide policy.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139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Independent redistricting commissions.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526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Regional transportation plans: greenhouse gas emissions: State Mobility Action Plan for Healthy Communities.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732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Transactions and use tax: South Coast Air Quality Management District.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SCA 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Elections: recalls.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11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Health care coverage: mental health parity.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152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Active Transportation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196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Property taxes: welfare exemption: community land trust.(Tax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15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Property tax revenue allocations: Local-State Sustainable Investment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86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School safety: lockdown and </w:t>
            </w:r>
            <w:proofErr w:type="spellStart"/>
            <w:r>
              <w:rPr>
                <w:rFonts w:ascii="Arial" w:hAnsi="Arial"/>
                <w:color w:val="000000"/>
              </w:rPr>
              <w:t>multioption</w:t>
            </w:r>
            <w:proofErr w:type="spellEnd"/>
            <w:r>
              <w:rPr>
                <w:rFonts w:ascii="Arial" w:hAnsi="Arial"/>
                <w:color w:val="000000"/>
              </w:rPr>
              <w:t xml:space="preserve"> response drills.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172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Firearms.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328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Pupil attendance: school start time.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349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Minimum franchise tax.(Tax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lastRenderedPageBreak/>
              <w:t>SB 509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  <w:r w:rsidR="008B70E0">
              <w:rPr>
                <w:rFonts w:ascii="Arial" w:hAnsi="Arial"/>
                <w:color w:val="000000"/>
              </w:rPr>
              <w:t xml:space="preserve"> (cont.)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Vehicles: California Housing Crisis Awareness specialized license plate.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521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Income and corporation taxes: credits: leased or rented property: persons receiving Section 8 assistance.(Tax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532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Redevelopment: City of Glendale: bond proceeds: affordable housing.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600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Health care coverage: fertility preservation.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620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Criminal offender record information: referral of persons on supervised release.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Keep Californians Housed Act.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Medium- and heavy-duty vehicles: comprehensive strategy.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Energy efficiency.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310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Jury selection.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330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Housing Crisis Act of 2019.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337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Child support.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Public health: public university student health centers: abortion by medication techniques.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174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Early childhood education: reimbursement rates.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210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Heavy-Duty Vehicle Inspection and Maintenance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252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Income taxation: exclusion: </w:t>
            </w:r>
            <w:proofErr w:type="spellStart"/>
            <w:r>
              <w:rPr>
                <w:rFonts w:ascii="Arial" w:hAnsi="Arial"/>
                <w:color w:val="000000"/>
              </w:rPr>
              <w:t>mobilehome</w:t>
            </w:r>
            <w:proofErr w:type="spellEnd"/>
            <w:r>
              <w:rPr>
                <w:rFonts w:ascii="Arial" w:hAnsi="Arial"/>
                <w:color w:val="000000"/>
              </w:rPr>
              <w:t xml:space="preserve"> park sales.(Tax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312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Veterans: service dog assistance.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564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Depiction of individual using digital or electronic technology: sexually explicit material: cause of action.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574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Cosmetic Fragrance and Flavor Ingredient Right to Know Act of 2019.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Conservatorship: serious mental illness and substance use disorders.(Urgency)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Low Barrier Navigation Center developments.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Planning and zoning: housing development: incentives.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Ocean Resiliency Act of 2019.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127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Transportation funding: active transportation: complete streets.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142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Employees: lactation accommodation.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159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HIV: </w:t>
            </w:r>
            <w:proofErr w:type="spellStart"/>
            <w:r>
              <w:rPr>
                <w:rFonts w:ascii="Arial" w:hAnsi="Arial"/>
                <w:color w:val="000000"/>
              </w:rPr>
              <w:t>preexposure</w:t>
            </w:r>
            <w:proofErr w:type="spellEnd"/>
            <w:r>
              <w:rPr>
                <w:rFonts w:ascii="Arial" w:hAnsi="Arial"/>
                <w:color w:val="000000"/>
              </w:rPr>
              <w:t xml:space="preserve"> and </w:t>
            </w:r>
            <w:proofErr w:type="spellStart"/>
            <w:r>
              <w:rPr>
                <w:rFonts w:ascii="Arial" w:hAnsi="Arial"/>
                <w:color w:val="000000"/>
              </w:rPr>
              <w:t>postexposure</w:t>
            </w:r>
            <w:proofErr w:type="spellEnd"/>
            <w:r>
              <w:rPr>
                <w:rFonts w:ascii="Arial" w:hAnsi="Arial"/>
                <w:color w:val="000000"/>
              </w:rPr>
              <w:t xml:space="preserve"> prophylaxis.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288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Electricity: renewable resource self-generation and storage.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46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Emergency services: telecommunications.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182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Local government: planning and </w:t>
            </w:r>
            <w:proofErr w:type="gramStart"/>
            <w:r>
              <w:rPr>
                <w:rFonts w:ascii="Arial" w:hAnsi="Arial"/>
                <w:color w:val="000000"/>
              </w:rPr>
              <w:t>zoning:</w:t>
            </w:r>
            <w:proofErr w:type="gramEnd"/>
            <w:r>
              <w:rPr>
                <w:rFonts w:ascii="Arial" w:hAnsi="Arial"/>
                <w:color w:val="000000"/>
              </w:rPr>
              <w:t xml:space="preserve"> wildfires.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228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Master Plan on Aging.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424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Tobacco products: single-use and multiuse components.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468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Taxation: tax expenditures: California Tax Expenditure Review Board.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493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Education: sex equity.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51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Financial institutions: cannabis. 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Personal Income Tax Law: exclusion: student loan debt forgiveness. 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254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California Earthquake Authority.(Urgency)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318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Consumer protections: contracts and agreements to finance or secure a bail bond or immigration bond.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332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Wastewater treatment: recycled water.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342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Misleading advertising: ticket websites.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520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Electrical service: provider of last resort.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lastRenderedPageBreak/>
              <w:t>SB 70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Electricity: undergrounding of electrical infrastructure.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226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Watershed restoration: wildfires: grant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382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Health care coverage: state of emergency.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120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Firearms: prohibited persons.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462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Community colleges: Urban and Rural Forest and Woodlands Restoration and Fire Resiliency Workforce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463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Natural gas storage wells: monitoring and reporting.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613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State agency greenhouse gas emission reduction report cards.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626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Corporations: minimum franchise tax exemption: Armed Forces.</w:t>
            </w:r>
            <w:r w:rsidR="00B35B1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633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Santa Susana Field Laboratory: monitoring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636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Elections: ballot label.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724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The California Beverage Container Recycling and Litter Reduction Act.</w:t>
            </w:r>
            <w:r w:rsidR="00B35B1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730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Commission on the Future of Work.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752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The California Master Plan on Tech Equity.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774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Electricity: </w:t>
            </w:r>
            <w:proofErr w:type="spellStart"/>
            <w:r>
              <w:rPr>
                <w:rFonts w:ascii="Arial" w:hAnsi="Arial"/>
                <w:color w:val="000000"/>
              </w:rPr>
              <w:t>microgrids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175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Health care coverage: minimum essential coverage.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363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Workplace safety.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421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230" w:type="dxa"/>
          </w:tcPr>
          <w:p w:rsidR="002B0B51" w:rsidRDefault="002B0B51">
            <w:proofErr w:type="gramStart"/>
            <w:r>
              <w:rPr>
                <w:rFonts w:ascii="Arial" w:hAnsi="Arial"/>
                <w:color w:val="000000"/>
              </w:rPr>
              <w:t>Children’s</w:t>
            </w:r>
            <w:proofErr w:type="gramEnd"/>
            <w:r>
              <w:rPr>
                <w:rFonts w:ascii="Arial" w:hAnsi="Arial"/>
                <w:color w:val="000000"/>
              </w:rPr>
              <w:t xml:space="preserve"> Cabinet of California. 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503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230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managed care plan: subcontracts.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512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Long-term services and supports.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556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Professional land surveyors and engineers.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199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Public Utilities Commission: Office of the Safety Advocate.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304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Criminal procedure: prosecutorial jurisdiction in multi-jurisdictional elder abuse cases.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425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Health care practitioners: licensee’s file: probationary physician’s and surgeon’s certificate: unprofessional conduct. 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549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Public Utilities Commission: rates: capital structure changes.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699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San Francisco Bay Area regional water system.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SCA 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Property taxation: change in ownership: inheritance exclusion.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SCA 5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Taxation: school districts: parcel tax.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200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Monning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Safe and Affordable Drinking Water Fund.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407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Monning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Medicare supplement benefit coverage.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214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230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California Community Transitions program.</w:t>
            </w:r>
            <w:r w:rsidR="00B35B1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240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Insurance Adjuster Act.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247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Wildland fire prevention: vegetation management.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253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230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Cannella</w:t>
            </w:r>
            <w:proofErr w:type="spellEnd"/>
            <w:r>
              <w:rPr>
                <w:rFonts w:ascii="Arial" w:hAnsi="Arial"/>
                <w:color w:val="000000"/>
              </w:rPr>
              <w:t xml:space="preserve"> Environmental Farming Act of 1995: Environmental Farming Incentive Program. 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263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Taxation: credit: savings plans: qualified ABLE program: small business cash method of accounting. 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218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Employment: discrimination enforcement: local government.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534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Insurers: minority, women, LGBT, </w:t>
            </w:r>
            <w:proofErr w:type="gramStart"/>
            <w:r>
              <w:rPr>
                <w:rFonts w:ascii="Arial" w:hAnsi="Arial"/>
                <w:color w:val="000000"/>
              </w:rPr>
              <w:t>veteran,</w:t>
            </w:r>
            <w:proofErr w:type="gramEnd"/>
            <w:r>
              <w:rPr>
                <w:rFonts w:ascii="Arial" w:hAnsi="Arial"/>
                <w:color w:val="000000"/>
              </w:rPr>
              <w:t xml:space="preserve"> and disabled veteran business enterprises. 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658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Cannabis: licensing: </w:t>
            </w:r>
            <w:proofErr w:type="gramStart"/>
            <w:r>
              <w:rPr>
                <w:rFonts w:ascii="Arial" w:hAnsi="Arial"/>
                <w:color w:val="000000"/>
              </w:rPr>
              <w:t>cannabis retail business emblem</w:t>
            </w:r>
            <w:proofErr w:type="gramEnd"/>
            <w:r>
              <w:rPr>
                <w:rFonts w:ascii="Arial" w:hAnsi="Arial"/>
                <w:color w:val="000000"/>
              </w:rPr>
              <w:t>: track and trace.</w:t>
            </w:r>
            <w:r w:rsidR="00321038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lastRenderedPageBreak/>
              <w:t>SB 704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Bradford</w:t>
            </w:r>
            <w:r w:rsidR="00B35B1A">
              <w:rPr>
                <w:rFonts w:ascii="Arial" w:hAnsi="Arial"/>
                <w:color w:val="000000"/>
              </w:rPr>
              <w:t xml:space="preserve"> (cont.)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Telecommunications: Moore Universal Telephone Service Act.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230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Law enforcement: use of deadly force: </w:t>
            </w:r>
            <w:proofErr w:type="gramStart"/>
            <w:r>
              <w:rPr>
                <w:rFonts w:ascii="Arial" w:hAnsi="Arial"/>
                <w:color w:val="000000"/>
              </w:rPr>
              <w:t>training:</w:t>
            </w:r>
            <w:proofErr w:type="gramEnd"/>
            <w:r>
              <w:rPr>
                <w:rFonts w:ascii="Arial" w:hAnsi="Arial"/>
                <w:color w:val="000000"/>
              </w:rPr>
              <w:t xml:space="preserve"> policies.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454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State Water Resources Control Board: Administrative Hearings Office: Water Rights Hearings Office Fund.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539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Mental Health Services Act: workforce education and training funds.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581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Cannabis: </w:t>
            </w:r>
            <w:proofErr w:type="gramStart"/>
            <w:r>
              <w:rPr>
                <w:rFonts w:ascii="Arial" w:hAnsi="Arial"/>
                <w:color w:val="000000"/>
              </w:rPr>
              <w:t>licensing:</w:t>
            </w:r>
            <w:proofErr w:type="gramEnd"/>
            <w:r>
              <w:rPr>
                <w:rFonts w:ascii="Arial" w:hAnsi="Arial"/>
                <w:color w:val="000000"/>
              </w:rPr>
              <w:t xml:space="preserve"> public records.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669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Water quality: Safe Drinking Water Fund.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697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Physician assistants: practice agreement: supervision.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241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Moorlach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Personal Income Tax: California Voluntary Contribution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584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Moorlach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Electricity: undergrounding of electrical wires.(Urgency)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248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Taxation: renters’ credit.</w:t>
            </w:r>
            <w:r w:rsidR="00F82A2F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608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Architects.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609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Professions and vocations.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617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Pharmacy technicians: supervision.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678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Restorative Justice Pilot Program. 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273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Domestic violence.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538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Electronic cigarettes.</w:t>
            </w:r>
            <w:r w:rsidR="002426B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570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Insurance: low-cost automobile insurance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614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Early childhood education: county offices of education: grant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650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Cancer Medication Advisory Task Force.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668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Fire hydrants: water suppliers: regulations.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725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230" w:type="dxa"/>
          </w:tcPr>
          <w:p w:rsidR="002B0B51" w:rsidRDefault="002B0B51">
            <w:proofErr w:type="gramStart"/>
            <w:r>
              <w:rPr>
                <w:rFonts w:ascii="Arial" w:hAnsi="Arial"/>
                <w:color w:val="000000"/>
              </w:rPr>
              <w:t>Veterans</w:t>
            </w:r>
            <w:proofErr w:type="gramEnd"/>
            <w:r>
              <w:rPr>
                <w:rFonts w:ascii="Arial" w:hAnsi="Arial"/>
                <w:color w:val="000000"/>
              </w:rPr>
              <w:t xml:space="preserve"> rental housing.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775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Corporation taxes: exempt organizations: mutual ditch or irrigation companies: public water system: mutual water companies.</w:t>
            </w:r>
            <w:r w:rsidR="00F82A2F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329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Mitchell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Discrimination: housing: source of income.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390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School districts and community college districts: school security officers and security guards.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576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State Coastal Conservancy: coastal climate change adaptation, infrastructure, and readiness program.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395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Accidental taking and possession of wildlife: collision with a vehicle.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405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Solid waste: reclaimed asphalt pavement: pilot project: the County of Los Angeles.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662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Green electrolytic hydrogen.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422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Income taxes: credits: qualified employees.</w:t>
            </w:r>
            <w:r w:rsidR="00911279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528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California Infrastructure and Economic Development Bank.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619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Promise Zones: credit reporting pilot program: educational services.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635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Taxation: gross income exclusions: opportunity zones.</w:t>
            </w:r>
            <w:r w:rsidR="00911279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667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Greenhouse gases: recycling infrastructure and facilities.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690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Water quality: Tijuana River.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446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230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 xml:space="preserve">-Cal: </w:t>
            </w:r>
            <w:proofErr w:type="gramStart"/>
            <w:r>
              <w:rPr>
                <w:rFonts w:ascii="Arial" w:hAnsi="Arial"/>
                <w:color w:val="000000"/>
              </w:rPr>
              <w:t>hypertension medication management services</w:t>
            </w:r>
            <w:proofErr w:type="gram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476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Pharmacy: Pharmacist Employer Advisory Task Force.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lastRenderedPageBreak/>
              <w:t>SB 452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Ken </w:t>
            </w:r>
            <w:proofErr w:type="spellStart"/>
            <w:r>
              <w:rPr>
                <w:rFonts w:ascii="Arial" w:hAnsi="Arial"/>
                <w:color w:val="000000"/>
              </w:rPr>
              <w:t>Maddy</w:t>
            </w:r>
            <w:proofErr w:type="spellEnd"/>
            <w:r>
              <w:rPr>
                <w:rFonts w:ascii="Arial" w:hAnsi="Arial"/>
                <w:color w:val="000000"/>
              </w:rPr>
              <w:t xml:space="preserve"> California Cancer Registry.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663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Property taxation: exemptions: veterans’ organizations.</w:t>
            </w:r>
            <w:r w:rsidR="00911279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453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Older adults.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490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230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CalFresh</w:t>
            </w:r>
            <w:proofErr w:type="spellEnd"/>
            <w:r>
              <w:rPr>
                <w:rFonts w:ascii="Arial" w:hAnsi="Arial"/>
                <w:color w:val="000000"/>
              </w:rPr>
              <w:t xml:space="preserve">: benefit </w:t>
            </w:r>
            <w:proofErr w:type="spellStart"/>
            <w:r>
              <w:rPr>
                <w:rFonts w:ascii="Arial" w:hAnsi="Arial"/>
                <w:color w:val="000000"/>
              </w:rPr>
              <w:t>overissuance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501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Armories: Reedley Armory.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458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Public health: pesticide: </w:t>
            </w:r>
            <w:proofErr w:type="spellStart"/>
            <w:r>
              <w:rPr>
                <w:rFonts w:ascii="Arial" w:hAnsi="Arial"/>
                <w:color w:val="000000"/>
              </w:rPr>
              <w:t>chlorpyrifos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529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Tenant associations: eviction for cause: withholding payment of rent.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749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California Public Records Act: trade secrets.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756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Charter schools: moratorium.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459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 xml:space="preserve">Crimes: </w:t>
            </w:r>
            <w:proofErr w:type="gramStart"/>
            <w:r>
              <w:rPr>
                <w:rFonts w:ascii="Arial" w:hAnsi="Arial"/>
                <w:color w:val="000000"/>
              </w:rPr>
              <w:t>rape:</w:t>
            </w:r>
            <w:proofErr w:type="gramEnd"/>
            <w:r>
              <w:rPr>
                <w:rFonts w:ascii="Arial" w:hAnsi="Arial"/>
                <w:color w:val="000000"/>
              </w:rPr>
              <w:t xml:space="preserve"> great bodily injury.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627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Medicinal cannabis and medicinal cannabis products: veterinary medicine.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706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Public health: pulmonary hypertension task force.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763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Personal income tax: gross income exclusion: discharge of qualified principal residence indebtedness: federal disaster areas.</w:t>
            </w:r>
            <w:r w:rsidR="00911279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770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Property tax postponement: residential dwelling: minimum equity.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477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Personal income taxes: credit: deduction: qualified education loan. (Tax Levy)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603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Borgeas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Small independent telephone corporations: rates.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659</w:t>
            </w:r>
          </w:p>
        </w:tc>
        <w:tc>
          <w:tcPr>
            <w:tcW w:w="1913" w:type="dxa"/>
          </w:tcPr>
          <w:p w:rsidR="002B0B51" w:rsidRDefault="002B0B51">
            <w:proofErr w:type="spellStart"/>
            <w:r>
              <w:rPr>
                <w:rFonts w:ascii="Arial" w:hAnsi="Arial"/>
                <w:color w:val="000000"/>
              </w:rPr>
              <w:t>Borgeas</w:t>
            </w:r>
            <w:proofErr w:type="spellEnd"/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California Environmental Quality Act: attorney’s fees: infill housing.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624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Qualified medical supplies providers: sales taxes: repayment. (Urgency)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653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Dental hygienists: registered dental hygienist in alternative practice: scope of practice.</w:t>
            </w:r>
          </w:p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/>
        </w:tc>
        <w:tc>
          <w:tcPr>
            <w:tcW w:w="1913" w:type="dxa"/>
          </w:tcPr>
          <w:p w:rsidR="002B0B51" w:rsidRDefault="002B0B51"/>
        </w:tc>
        <w:tc>
          <w:tcPr>
            <w:tcW w:w="7230" w:type="dxa"/>
          </w:tcPr>
          <w:p w:rsidR="002B0B51" w:rsidRDefault="002B0B51"/>
        </w:tc>
      </w:tr>
      <w:tr w:rsidR="002B0B51" w:rsidTr="008B70E0">
        <w:trPr>
          <w:cantSplit/>
          <w:tblCellSpacing w:w="20" w:type="dxa"/>
        </w:trPr>
        <w:tc>
          <w:tcPr>
            <w:tcW w:w="1137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SB 683</w:t>
            </w:r>
          </w:p>
        </w:tc>
        <w:tc>
          <w:tcPr>
            <w:tcW w:w="1913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7230" w:type="dxa"/>
          </w:tcPr>
          <w:p w:rsidR="002B0B51" w:rsidRDefault="002B0B51">
            <w:r>
              <w:rPr>
                <w:rFonts w:ascii="Arial" w:hAnsi="Arial"/>
                <w:color w:val="000000"/>
              </w:rPr>
              <w:t>Developmental services: regional centers.</w:t>
            </w:r>
          </w:p>
        </w:tc>
      </w:tr>
    </w:tbl>
    <w:p w:rsidR="00E768B7" w:rsidRDefault="00E768B7"/>
    <w:p w:rsidR="008B70E0" w:rsidRDefault="008B70E0">
      <w:r>
        <w:t>(A=0, S=150)</w:t>
      </w:r>
    </w:p>
    <w:sectPr w:rsidR="008B70E0" w:rsidSect="002B0B51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1279">
      <w:r>
        <w:separator/>
      </w:r>
    </w:p>
  </w:endnote>
  <w:endnote w:type="continuationSeparator" w:id="0">
    <w:p w:rsidR="00000000" w:rsidRDefault="0091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829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B51" w:rsidRDefault="002B0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2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C1A" w:rsidRDefault="00AE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1279">
      <w:r>
        <w:separator/>
      </w:r>
    </w:p>
  </w:footnote>
  <w:footnote w:type="continuationSeparator" w:id="0">
    <w:p w:rsidR="00000000" w:rsidRDefault="0091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2426B7"/>
    <w:rsid w:val="002B0B51"/>
    <w:rsid w:val="00321038"/>
    <w:rsid w:val="008B70E0"/>
    <w:rsid w:val="00911279"/>
    <w:rsid w:val="00AE1C1A"/>
    <w:rsid w:val="00B35B1A"/>
    <w:rsid w:val="00BB4BE0"/>
    <w:rsid w:val="00C51048"/>
    <w:rsid w:val="00E768B7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E75B"/>
  <w15:docId w15:val="{CE577C58-181D-4BED-8D60-8C171DE9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2B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3056</Words>
  <Characters>8284</Characters>
  <Application>Microsoft Office Word</Application>
  <DocSecurity>0</DocSecurity>
  <Lines>2761</Lines>
  <Paragraphs>2267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9</cp:revision>
  <dcterms:created xsi:type="dcterms:W3CDTF">2019-05-09T22:35:00Z</dcterms:created>
  <dcterms:modified xsi:type="dcterms:W3CDTF">2019-05-09T23:30:00Z</dcterms:modified>
</cp:coreProperties>
</file>