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772" w:rsidRDefault="00960772">
      <w:pPr>
        <w:rPr>
          <w:rFonts w:ascii="Times New Roman" w:hAnsi="Times New Roman" w:cs="Times New Roman"/>
          <w:color w:val="auto"/>
        </w:rPr>
      </w:pPr>
    </w:p>
    <w:p w:rsidR="00960772" w:rsidRDefault="00960772">
      <w:pPr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W w:w="11362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20"/>
        <w:gridCol w:w="2610"/>
        <w:gridCol w:w="6532"/>
      </w:tblGrid>
      <w:tr w:rsidR="00960772" w:rsidTr="007B12F3">
        <w:trPr>
          <w:tblHeader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772" w:rsidRDefault="00A45C2A">
            <w:pPr>
              <w:rPr>
                <w:color w:val="000000"/>
              </w:rPr>
            </w:pPr>
            <w:r>
              <w:rPr>
                <w:color w:val="000000"/>
                <w:u w:val="single"/>
              </w:rPr>
              <w:t>Measure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772" w:rsidRDefault="00A45C2A">
            <w:pPr>
              <w:rPr>
                <w:color w:val="000000"/>
              </w:rPr>
            </w:pPr>
            <w:r>
              <w:rPr>
                <w:color w:val="000000"/>
                <w:u w:val="single"/>
              </w:rPr>
              <w:t>Author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772" w:rsidRDefault="00A45C2A">
            <w:pPr>
              <w:rPr>
                <w:color w:val="000000"/>
              </w:rPr>
            </w:pPr>
            <w:r>
              <w:rPr>
                <w:color w:val="000000"/>
                <w:u w:val="single"/>
              </w:rPr>
              <w:t>Subject</w:t>
            </w:r>
          </w:p>
        </w:tc>
      </w:tr>
      <w:tr w:rsidR="00960772" w:rsidTr="007B12F3"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772" w:rsidRDefault="00A45C2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120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772" w:rsidRDefault="00A45C2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Salas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772" w:rsidRDefault="00A45C2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Gambling Control Act.</w:t>
            </w:r>
          </w:p>
        </w:tc>
      </w:tr>
      <w:tr w:rsidR="00960772" w:rsidTr="007B12F3"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772" w:rsidRDefault="00A45C2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239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772" w:rsidRDefault="00A45C2A">
            <w:pPr>
              <w:ind w:left="8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Villapudua</w:t>
            </w:r>
            <w:proofErr w:type="spellEnd"/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772" w:rsidRDefault="00A45C2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Winegrowers and brandy manufacturers: exercise of privileges: locations.</w:t>
            </w:r>
          </w:p>
        </w:tc>
      </w:tr>
      <w:tr w:rsidR="00960772" w:rsidTr="007B12F3"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772" w:rsidRDefault="00A45C2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246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772" w:rsidRDefault="00A45C2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Quirk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772" w:rsidRDefault="00A45C2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Contractors: disciplinary actions.</w:t>
            </w:r>
          </w:p>
        </w:tc>
      </w:tr>
      <w:tr w:rsidR="00960772" w:rsidTr="007B12F3"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772" w:rsidRDefault="00A45C2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271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772" w:rsidRDefault="00A45C2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Robert Rivas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772" w:rsidRDefault="00A45C2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Santa Clara Valley Water District: contracts: best value procurement.</w:t>
            </w:r>
          </w:p>
        </w:tc>
      </w:tr>
      <w:tr w:rsidR="00960772" w:rsidTr="007B12F3"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772" w:rsidRDefault="00A45C2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289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772" w:rsidRDefault="00A45C2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Calderon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772" w:rsidRDefault="00A45C2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Classified school employees: merit system: adoption and termination.</w:t>
            </w:r>
          </w:p>
        </w:tc>
      </w:tr>
      <w:tr w:rsidR="00960772" w:rsidTr="007B12F3"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772" w:rsidRDefault="00A45C2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306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772" w:rsidRDefault="00A45C2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O'Donnell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772" w:rsidRDefault="00A45C2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School districts and community college districts: employee housing.</w:t>
            </w:r>
          </w:p>
        </w:tc>
      </w:tr>
      <w:tr w:rsidR="00960772" w:rsidTr="007B12F3"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772" w:rsidRDefault="00A45C2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335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772" w:rsidRDefault="00A45C2A" w:rsidP="00E10975">
            <w:pPr>
              <w:rPr>
                <w:color w:val="000000"/>
              </w:rPr>
            </w:pPr>
            <w:r>
              <w:rPr>
                <w:color w:val="000000"/>
              </w:rPr>
              <w:t>Boerner Horvath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772" w:rsidRDefault="00A45C2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California Consumer Privacy Act of 2018: vessel information.</w:t>
            </w:r>
          </w:p>
        </w:tc>
      </w:tr>
      <w:tr w:rsidR="00960772" w:rsidTr="007B12F3"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772" w:rsidRDefault="00A45C2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382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772" w:rsidRPr="00E10975" w:rsidRDefault="00E10975">
            <w:pPr>
              <w:rPr>
                <w:color w:val="auto"/>
              </w:rPr>
            </w:pPr>
            <w:proofErr w:type="spellStart"/>
            <w:r w:rsidRPr="00E10975">
              <w:rPr>
                <w:color w:val="auto"/>
              </w:rPr>
              <w:t>Kamlager</w:t>
            </w:r>
            <w:proofErr w:type="spellEnd"/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772" w:rsidRDefault="00A45C2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Whole Child Model program.</w:t>
            </w:r>
          </w:p>
        </w:tc>
      </w:tr>
      <w:tr w:rsidR="00960772" w:rsidTr="007B12F3"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772" w:rsidRDefault="00A45C2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398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772" w:rsidRDefault="00A45C2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Fong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772" w:rsidRDefault="00A45C2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Department of Motor Vehicles: records.</w:t>
            </w:r>
          </w:p>
        </w:tc>
      </w:tr>
      <w:tr w:rsidR="00960772" w:rsidTr="007B12F3"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772" w:rsidRDefault="00A45C2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429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772" w:rsidRDefault="00A45C2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 xml:space="preserve">Megan </w:t>
            </w:r>
            <w:proofErr w:type="spellStart"/>
            <w:r>
              <w:rPr>
                <w:color w:val="000000"/>
              </w:rPr>
              <w:t>Dahle</w:t>
            </w:r>
            <w:proofErr w:type="spellEnd"/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772" w:rsidRDefault="00A45C2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Child support: access to records.</w:t>
            </w:r>
          </w:p>
        </w:tc>
      </w:tr>
      <w:tr w:rsidR="00960772" w:rsidTr="007B12F3"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772" w:rsidRDefault="00A45C2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440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772" w:rsidRDefault="00A45C2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Bigelow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772" w:rsidRDefault="00A45C2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Bear Lake Reservoir: recreational use.</w:t>
            </w:r>
          </w:p>
        </w:tc>
      </w:tr>
      <w:tr w:rsidR="00960772" w:rsidTr="007B12F3"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772" w:rsidRDefault="00A45C2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444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772" w:rsidRPr="00E10975" w:rsidRDefault="00E10975">
            <w:pPr>
              <w:rPr>
                <w:color w:val="auto"/>
              </w:rPr>
            </w:pPr>
            <w:r>
              <w:rPr>
                <w:color w:val="auto"/>
              </w:rPr>
              <w:t>P.E</w:t>
            </w:r>
            <w:proofErr w:type="gramStart"/>
            <w:r>
              <w:rPr>
                <w:color w:val="auto"/>
              </w:rPr>
              <w:t>.&amp;</w:t>
            </w:r>
            <w:proofErr w:type="gramEnd"/>
            <w:r w:rsidRPr="00E10975">
              <w:rPr>
                <w:color w:val="auto"/>
              </w:rPr>
              <w:t xml:space="preserve">R. </w:t>
            </w:r>
            <w:proofErr w:type="spellStart"/>
            <w:r w:rsidRPr="00E10975">
              <w:rPr>
                <w:color w:val="auto"/>
              </w:rPr>
              <w:t>Cmte</w:t>
            </w:r>
            <w:proofErr w:type="spellEnd"/>
            <w:r w:rsidRPr="00E10975">
              <w:rPr>
                <w:color w:val="auto"/>
              </w:rPr>
              <w:t>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772" w:rsidRDefault="00A45C2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 xml:space="preserve">State and local employees: pay </w:t>
            </w:r>
            <w:proofErr w:type="gramStart"/>
            <w:r>
              <w:rPr>
                <w:color w:val="000000"/>
              </w:rPr>
              <w:t>warrants:</w:t>
            </w:r>
            <w:proofErr w:type="gramEnd"/>
            <w:r>
              <w:rPr>
                <w:color w:val="000000"/>
              </w:rPr>
              <w:t xml:space="preserve"> designees.</w:t>
            </w:r>
          </w:p>
        </w:tc>
      </w:tr>
      <w:tr w:rsidR="00960772" w:rsidTr="007B12F3"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772" w:rsidRDefault="00A45C2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445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772" w:rsidRDefault="00A45C2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Calderon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772" w:rsidRDefault="00A45C2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Developmental services: information collection.</w:t>
            </w:r>
          </w:p>
        </w:tc>
      </w:tr>
      <w:tr w:rsidR="00960772" w:rsidTr="007B12F3"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772" w:rsidRDefault="00A45C2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451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772" w:rsidRDefault="00A45C2A">
            <w:pPr>
              <w:ind w:left="8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Arambula</w:t>
            </w:r>
            <w:proofErr w:type="spellEnd"/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772" w:rsidRDefault="00A45C2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Health care facilities: treatment of psychiatric emergency medical conditions.</w:t>
            </w:r>
          </w:p>
        </w:tc>
      </w:tr>
      <w:tr w:rsidR="00960772" w:rsidTr="007B12F3"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772" w:rsidRDefault="00A45C2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466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772" w:rsidRDefault="00A45C2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Petrie-Norris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772" w:rsidRDefault="00A45C2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Returns: unclaimed property.</w:t>
            </w:r>
          </w:p>
        </w:tc>
      </w:tr>
      <w:tr w:rsidR="00960772" w:rsidTr="007B12F3"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772" w:rsidRDefault="00A45C2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504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772" w:rsidRDefault="00A45C2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McCarty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772" w:rsidRDefault="00A45C2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 xml:space="preserve">Solid waste: commercial and organic waste: recycling bins. </w:t>
            </w:r>
          </w:p>
        </w:tc>
      </w:tr>
      <w:tr w:rsidR="00960772" w:rsidTr="007B12F3"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772" w:rsidRDefault="00A45C2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532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772" w:rsidRDefault="00A45C2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Wood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772" w:rsidRDefault="00A45C2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Health care: fair billing policies.</w:t>
            </w:r>
          </w:p>
        </w:tc>
      </w:tr>
      <w:tr w:rsidR="00960772" w:rsidTr="007B12F3"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772" w:rsidRDefault="00A45C2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569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772" w:rsidRDefault="00A45C2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Grayson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772" w:rsidRDefault="00A45C2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Contractors: civil penalties: letters of admonishment.</w:t>
            </w:r>
          </w:p>
        </w:tc>
      </w:tr>
      <w:tr w:rsidR="00960772" w:rsidTr="007B12F3"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772" w:rsidRDefault="00A45C2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627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772" w:rsidRDefault="00A45C2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Waldron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772" w:rsidRDefault="00A45C2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Recognition of tribal court orders: rights in retirement plans or deferred compensation.</w:t>
            </w:r>
          </w:p>
        </w:tc>
      </w:tr>
      <w:tr w:rsidR="00960772" w:rsidTr="007B12F3"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772" w:rsidRDefault="00A45C2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638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772" w:rsidRDefault="00A45C2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Quirk-Silva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772" w:rsidRDefault="00A45C2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Mental Health Services Act: early intervention and prevention programs.</w:t>
            </w:r>
          </w:p>
        </w:tc>
      </w:tr>
      <w:tr w:rsidR="00960772" w:rsidTr="007B12F3"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772" w:rsidRDefault="00A45C2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644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772" w:rsidRDefault="00A45C2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Waldron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772" w:rsidRDefault="00A45C2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California MAT Re-Entry Incentive Program.</w:t>
            </w:r>
          </w:p>
        </w:tc>
      </w:tr>
      <w:tr w:rsidR="00960772" w:rsidTr="007B12F3"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772" w:rsidRDefault="00A45C2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689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772" w:rsidRDefault="00A45C2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Petrie-Norris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772" w:rsidRDefault="00A45C2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Comprehensive Statewide Domestic Violence Program.</w:t>
            </w:r>
          </w:p>
        </w:tc>
      </w:tr>
      <w:tr w:rsidR="00960772" w:rsidTr="007B12F3"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772" w:rsidRDefault="00A45C2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698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772" w:rsidRPr="00A553CA" w:rsidRDefault="00A553CA">
            <w:pPr>
              <w:rPr>
                <w:color w:val="auto"/>
              </w:rPr>
            </w:pPr>
            <w:r w:rsidRPr="00A553CA">
              <w:rPr>
                <w:color w:val="auto"/>
              </w:rPr>
              <w:t>E.S</w:t>
            </w:r>
            <w:proofErr w:type="gramStart"/>
            <w:r w:rsidRPr="00A553CA">
              <w:rPr>
                <w:color w:val="auto"/>
              </w:rPr>
              <w:t>.&amp;</w:t>
            </w:r>
            <w:proofErr w:type="gramEnd"/>
            <w:r w:rsidRPr="00A553CA">
              <w:rPr>
                <w:color w:val="auto"/>
              </w:rPr>
              <w:t xml:space="preserve">T.M. </w:t>
            </w:r>
            <w:proofErr w:type="spellStart"/>
            <w:r w:rsidRPr="00A553CA">
              <w:rPr>
                <w:color w:val="auto"/>
              </w:rPr>
              <w:t>Cmte</w:t>
            </w:r>
            <w:proofErr w:type="spellEnd"/>
            <w:r w:rsidRPr="00A553CA">
              <w:rPr>
                <w:color w:val="auto"/>
              </w:rPr>
              <w:t>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772" w:rsidRDefault="00A45C2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 xml:space="preserve">Hazardous waste: small quantity generator. </w:t>
            </w:r>
          </w:p>
        </w:tc>
      </w:tr>
      <w:tr w:rsidR="00960772" w:rsidTr="007B12F3"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772" w:rsidRDefault="00A45C2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742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772" w:rsidRDefault="00A45C2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Calderon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772" w:rsidRDefault="00A45C2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Personal income taxes: voluntary contributions: School Supplies for Homeless Children Voluntary Tax Contribution Fund.</w:t>
            </w:r>
          </w:p>
        </w:tc>
      </w:tr>
      <w:tr w:rsidR="00960772" w:rsidTr="007B12F3"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772" w:rsidRDefault="00A45C2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lastRenderedPageBreak/>
              <w:t>AB 819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772" w:rsidRDefault="00A45C2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Levine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772" w:rsidRDefault="00A45C2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California Environmental Quality Act: notices and documents: electronic filing and posting.</w:t>
            </w:r>
          </w:p>
        </w:tc>
      </w:tr>
      <w:tr w:rsidR="00960772" w:rsidTr="007B12F3"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772" w:rsidRDefault="00A45C2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831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772" w:rsidRPr="007B12F3" w:rsidRDefault="007B12F3">
            <w:pPr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 w:rsidRPr="007B12F3">
              <w:rPr>
                <w:color w:val="auto"/>
              </w:rPr>
              <w:t xml:space="preserve">Health </w:t>
            </w:r>
            <w:proofErr w:type="spellStart"/>
            <w:r w:rsidRPr="007B12F3">
              <w:rPr>
                <w:color w:val="auto"/>
              </w:rPr>
              <w:t>Cmte</w:t>
            </w:r>
            <w:proofErr w:type="spellEnd"/>
            <w:r w:rsidRPr="007B12F3">
              <w:rPr>
                <w:color w:val="auto"/>
              </w:rPr>
              <w:t>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772" w:rsidRDefault="00A45C2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California Retail Food Code.</w:t>
            </w:r>
          </w:p>
        </w:tc>
      </w:tr>
      <w:tr w:rsidR="00960772" w:rsidTr="007B12F3"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772" w:rsidRDefault="00A45C2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845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772" w:rsidRDefault="007B12F3" w:rsidP="007B12F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45C2A">
              <w:rPr>
                <w:color w:val="000000"/>
              </w:rPr>
              <w:t>Rodriguez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772" w:rsidRDefault="00A45C2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Disability retirement: COVID-19: presumption.</w:t>
            </w:r>
          </w:p>
        </w:tc>
      </w:tr>
      <w:tr w:rsidR="00960772" w:rsidTr="007B12F3"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772" w:rsidRDefault="00A45C2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855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772" w:rsidRDefault="00A45C2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Ramos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772" w:rsidRDefault="00A45C2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Judicial holidays.</w:t>
            </w:r>
          </w:p>
        </w:tc>
      </w:tr>
      <w:tr w:rsidR="00960772" w:rsidTr="007B12F3"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772" w:rsidRDefault="00A45C2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856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772" w:rsidRDefault="00A45C2A">
            <w:pPr>
              <w:ind w:left="8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Maienschein</w:t>
            </w:r>
            <w:proofErr w:type="spellEnd"/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772" w:rsidRDefault="00A45C2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Pupil health: COVID-19 Youth Health Information Act.</w:t>
            </w:r>
          </w:p>
        </w:tc>
      </w:tr>
      <w:tr w:rsidR="00960772" w:rsidTr="007B12F3"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772" w:rsidRDefault="00A45C2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869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772" w:rsidRDefault="00A45C2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Bloom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772" w:rsidRDefault="00A45C2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 xml:space="preserve">State funds: investments. </w:t>
            </w:r>
          </w:p>
        </w:tc>
      </w:tr>
      <w:tr w:rsidR="00960772" w:rsidTr="007B12F3"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772" w:rsidRDefault="00A45C2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957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772" w:rsidRDefault="00A45C2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Salas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772" w:rsidRDefault="00A45C2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Gaming Policy Advisory Committee.</w:t>
            </w:r>
          </w:p>
        </w:tc>
      </w:tr>
      <w:tr w:rsidR="00960772" w:rsidTr="007B12F3"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772" w:rsidRDefault="00A45C2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1004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772" w:rsidRDefault="00A45C2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Calderon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772" w:rsidRDefault="00A45C2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CalWORKs eligibility: income exemption: census.</w:t>
            </w:r>
          </w:p>
        </w:tc>
      </w:tr>
      <w:tr w:rsidR="00960772" w:rsidTr="007B12F3"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772" w:rsidRDefault="00A45C2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1058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772" w:rsidRDefault="00A45C2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Cristina Garcia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772" w:rsidRDefault="00A45C2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Water corporations: bill payment options.</w:t>
            </w:r>
          </w:p>
        </w:tc>
      </w:tr>
      <w:tr w:rsidR="00960772" w:rsidTr="007B12F3"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772" w:rsidRDefault="00A45C2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1065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772" w:rsidRDefault="00A45C2A">
            <w:pPr>
              <w:ind w:left="8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Maienschein</w:t>
            </w:r>
            <w:proofErr w:type="spellEnd"/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772" w:rsidRDefault="00A45C2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Personal income taxes: voluntary contributions: Mental Health Crisis Prevention Voluntary Tax Contribution Fund.</w:t>
            </w:r>
          </w:p>
        </w:tc>
      </w:tr>
      <w:tr w:rsidR="00960772" w:rsidTr="007B12F3"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772" w:rsidRDefault="00A45C2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1210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772" w:rsidRDefault="00A45C2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Ting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772" w:rsidRDefault="00A45C2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Board of Parole Hearings: commissioners.</w:t>
            </w:r>
          </w:p>
        </w:tc>
      </w:tr>
      <w:tr w:rsidR="00960772" w:rsidTr="007B12F3"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772" w:rsidRDefault="00A45C2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1291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772" w:rsidRDefault="00A45C2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Frazier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772" w:rsidRDefault="00A45C2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State bodies: open meetings.</w:t>
            </w:r>
          </w:p>
        </w:tc>
      </w:tr>
      <w:tr w:rsidR="00960772" w:rsidTr="007B12F3"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772" w:rsidRDefault="00A45C2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1305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772" w:rsidRDefault="00A45C2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Lackey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772" w:rsidRDefault="00A45C2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The Medicinal and Adult-Use Cannabis Regulation and Safety Act: exemption for DEA-approved commercial cannabis activity.</w:t>
            </w:r>
          </w:p>
        </w:tc>
      </w:tr>
      <w:tr w:rsidR="00960772" w:rsidTr="007B12F3"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772" w:rsidRDefault="00A45C2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1426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772" w:rsidRDefault="00A45C2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Mathis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772" w:rsidRDefault="00A45C2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California Advanced Services Fund.</w:t>
            </w:r>
          </w:p>
        </w:tc>
      </w:tr>
      <w:tr w:rsidR="00960772" w:rsidTr="007B12F3"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772" w:rsidRDefault="00A45C2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1428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772" w:rsidRDefault="00A45C2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Quirk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772" w:rsidRDefault="00A45C2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Safe Drinking Water Act: applicability.</w:t>
            </w:r>
          </w:p>
        </w:tc>
      </w:tr>
      <w:tr w:rsidR="00960772" w:rsidTr="007B12F3"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772" w:rsidRDefault="00A45C2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1527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772" w:rsidRDefault="00A45C2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Ting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772" w:rsidRDefault="00A45C2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Seton Medical Center: seismic safety.</w:t>
            </w:r>
          </w:p>
        </w:tc>
      </w:tr>
      <w:tr w:rsidR="00960772" w:rsidTr="007B12F3"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772" w:rsidRDefault="00A45C2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1582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772" w:rsidRPr="000D6226" w:rsidRDefault="000D6226">
            <w:pPr>
              <w:rPr>
                <w:color w:val="auto"/>
              </w:rPr>
            </w:pPr>
            <w:bookmarkStart w:id="0" w:name="_GoBack"/>
            <w:bookmarkEnd w:id="0"/>
            <w:r w:rsidRPr="000D6226">
              <w:rPr>
                <w:color w:val="auto"/>
              </w:rPr>
              <w:t xml:space="preserve">Rev. &amp; Tax </w:t>
            </w:r>
            <w:proofErr w:type="spellStart"/>
            <w:r w:rsidRPr="000D6226">
              <w:rPr>
                <w:color w:val="auto"/>
              </w:rPr>
              <w:t>Cmte</w:t>
            </w:r>
            <w:proofErr w:type="spellEnd"/>
            <w:r w:rsidRPr="000D6226">
              <w:rPr>
                <w:color w:val="auto"/>
              </w:rPr>
              <w:t>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772" w:rsidRDefault="00A45C2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Income taxes: withholding: real property sales: Katz-Harris Taxpayers’ Bill of Rights Act: report.</w:t>
            </w:r>
          </w:p>
        </w:tc>
      </w:tr>
      <w:tr w:rsidR="00960772" w:rsidTr="007B12F3"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772" w:rsidRDefault="00A45C2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1583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772" w:rsidRDefault="000D6226">
            <w:pPr>
              <w:rPr>
                <w:rFonts w:ascii="Times New Roman" w:hAnsi="Times New Roman" w:cs="Times New Roman"/>
                <w:color w:val="auto"/>
              </w:rPr>
            </w:pPr>
            <w:r w:rsidRPr="000D6226">
              <w:rPr>
                <w:color w:val="auto"/>
              </w:rPr>
              <w:t xml:space="preserve">Rev. &amp; Tax </w:t>
            </w:r>
            <w:proofErr w:type="spellStart"/>
            <w:r w:rsidRPr="000D6226">
              <w:rPr>
                <w:color w:val="auto"/>
              </w:rPr>
              <w:t>Cmte</w:t>
            </w:r>
            <w:proofErr w:type="spellEnd"/>
            <w:r w:rsidRPr="000D6226">
              <w:rPr>
                <w:color w:val="auto"/>
              </w:rPr>
              <w:t>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772" w:rsidRDefault="00A45C2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Property taxation: equalized assessment roll: aircrafts.</w:t>
            </w:r>
          </w:p>
        </w:tc>
      </w:tr>
      <w:tr w:rsidR="00960772" w:rsidTr="007B12F3"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772" w:rsidRDefault="00A45C2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ACR 53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772" w:rsidRDefault="00A45C2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Ward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772" w:rsidRDefault="00A45C2A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Purple Star School Program.</w:t>
            </w:r>
          </w:p>
        </w:tc>
      </w:tr>
    </w:tbl>
    <w:p w:rsidR="00960772" w:rsidRDefault="00960772">
      <w:pPr>
        <w:rPr>
          <w:color w:val="000000"/>
        </w:rPr>
      </w:pPr>
    </w:p>
    <w:sectPr w:rsidR="00960772" w:rsidSect="007B12F3">
      <w:headerReference w:type="default" r:id="rId6"/>
      <w:footerReference w:type="default" r:id="rId7"/>
      <w:pgSz w:w="12242" w:h="15842"/>
      <w:pgMar w:top="403" w:right="446" w:bottom="403" w:left="446" w:header="576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772" w:rsidRDefault="00A45C2A">
      <w:r>
        <w:separator/>
      </w:r>
    </w:p>
  </w:endnote>
  <w:endnote w:type="continuationSeparator" w:id="0">
    <w:p w:rsidR="00960772" w:rsidRDefault="00A45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54703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12F3" w:rsidRDefault="007B12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5A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60772" w:rsidRDefault="00960772">
    <w:pPr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772" w:rsidRDefault="00A45C2A">
      <w:r>
        <w:separator/>
      </w:r>
    </w:p>
  </w:footnote>
  <w:footnote w:type="continuationSeparator" w:id="0">
    <w:p w:rsidR="00960772" w:rsidRDefault="00A45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772" w:rsidRDefault="00A45C2A">
    <w:pPr>
      <w:spacing w:before="120"/>
      <w:jc w:val="center"/>
      <w:rPr>
        <w:color w:val="000000"/>
      </w:rPr>
    </w:pPr>
    <w:r>
      <w:rPr>
        <w:color w:val="000000"/>
      </w:rPr>
      <w:t>SENATE COMMITTEE ON APPROPRIATIONS</w:t>
    </w:r>
  </w:p>
  <w:p w:rsidR="00960772" w:rsidRDefault="00A45C2A">
    <w:pPr>
      <w:spacing w:before="120"/>
      <w:jc w:val="center"/>
      <w:rPr>
        <w:color w:val="000000"/>
      </w:rPr>
    </w:pPr>
    <w:r>
      <w:rPr>
        <w:color w:val="000000"/>
      </w:rPr>
      <w:t>SENATE 28.8 MEASURES</w:t>
    </w:r>
  </w:p>
  <w:p w:rsidR="00960772" w:rsidRDefault="00A45C2A">
    <w:pPr>
      <w:spacing w:before="120"/>
      <w:jc w:val="center"/>
      <w:rPr>
        <w:color w:val="000000"/>
      </w:rPr>
    </w:pPr>
    <w:r>
      <w:rPr>
        <w:color w:val="000000"/>
      </w:rPr>
      <w:t>Monday, June 21,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C2A"/>
    <w:rsid w:val="000D6226"/>
    <w:rsid w:val="00565A1B"/>
    <w:rsid w:val="007B12F3"/>
    <w:rsid w:val="00960772"/>
    <w:rsid w:val="00A45C2A"/>
    <w:rsid w:val="00A553CA"/>
    <w:rsid w:val="00E1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45225E"/>
  <w14:defaultImageDpi w14:val="0"/>
  <w15:docId w15:val="{34A1944D-73F0-49B9-970F-8CE2B428E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FF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B12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2F3"/>
    <w:rPr>
      <w:rFonts w:ascii="Courier New" w:hAnsi="Courier New" w:cs="Courier New"/>
      <w:color w:val="0000FF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12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12F3"/>
    <w:rPr>
      <w:rFonts w:ascii="Courier New" w:hAnsi="Courier New" w:cs="Courier New"/>
      <w:color w:val="0000F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A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A1B"/>
    <w:rPr>
      <w:rFonts w:ascii="Segoe UI" w:hAnsi="Segoe UI" w:cs="Segoe UI"/>
      <w:color w:val="0000F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Douglas, Jennifer</dc:creator>
  <cp:keywords/>
  <dc:description/>
  <cp:lastModifiedBy>Douglas, Jennifer</cp:lastModifiedBy>
  <cp:revision>2</cp:revision>
  <cp:lastPrinted>2021-06-17T21:57:00Z</cp:lastPrinted>
  <dcterms:created xsi:type="dcterms:W3CDTF">2021-06-17T21:58:00Z</dcterms:created>
  <dcterms:modified xsi:type="dcterms:W3CDTF">2021-06-17T21:58:00Z</dcterms:modified>
</cp:coreProperties>
</file>