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01" w:rsidRDefault="009A7601">
      <w:pPr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9A7601" w:rsidRDefault="009A7601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136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0"/>
        <w:gridCol w:w="2272"/>
        <w:gridCol w:w="6250"/>
      </w:tblGrid>
      <w:tr w:rsidR="009A7601">
        <w:trPr>
          <w:tblHeader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601" w:rsidRDefault="005E28F1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Measure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601" w:rsidRDefault="005E28F1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Author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601" w:rsidRDefault="005E28F1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Subject</w:t>
            </w:r>
          </w:p>
        </w:tc>
      </w:tr>
      <w:tr w:rsidR="009A7601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601" w:rsidRDefault="005E28F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21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601" w:rsidRDefault="005E28F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Dodd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601" w:rsidRDefault="005E28F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Alcoholic beverages: brewpub-restaurant licenses.</w:t>
            </w:r>
          </w:p>
        </w:tc>
      </w:tr>
      <w:tr w:rsidR="009A7601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601" w:rsidRDefault="005E28F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36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601" w:rsidRDefault="005E28F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Hertzberg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601" w:rsidRDefault="005E28F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Pretrial release: risk assessment tools.</w:t>
            </w:r>
          </w:p>
        </w:tc>
      </w:tr>
      <w:tr w:rsidR="009A7601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601" w:rsidRDefault="005E28F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60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601" w:rsidRDefault="005E28F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Atkins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601" w:rsidRDefault="005E28F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Jury duty: fees.</w:t>
            </w:r>
          </w:p>
        </w:tc>
      </w:tr>
      <w:tr w:rsidR="009A7601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601" w:rsidRDefault="005E28F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64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601" w:rsidRDefault="005E28F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Chang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601" w:rsidRDefault="005E28F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Dogs and cats: microchip implants.</w:t>
            </w:r>
          </w:p>
        </w:tc>
      </w:tr>
      <w:tr w:rsidR="009A7601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601" w:rsidRDefault="005E28F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129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601" w:rsidRDefault="005E28F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Pan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601" w:rsidRDefault="005E28F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Health care coverage reporting.</w:t>
            </w:r>
          </w:p>
        </w:tc>
      </w:tr>
      <w:tr w:rsidR="009A7601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601" w:rsidRDefault="005E28F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151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601" w:rsidRDefault="005E28F1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Umberg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601" w:rsidRDefault="005E28F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Recall elections.</w:t>
            </w:r>
          </w:p>
        </w:tc>
      </w:tr>
      <w:tr w:rsidR="009A7601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601" w:rsidRDefault="005E28F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173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601" w:rsidRDefault="005E28F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Dodd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601" w:rsidRDefault="005E28F1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CalFresh</w:t>
            </w:r>
            <w:proofErr w:type="spellEnd"/>
            <w:r>
              <w:rPr>
                <w:color w:val="000000"/>
              </w:rPr>
              <w:t xml:space="preserve">: postsecondary student eligibility: </w:t>
            </w:r>
            <w:proofErr w:type="spellStart"/>
            <w:r>
              <w:rPr>
                <w:color w:val="000000"/>
              </w:rPr>
              <w:t>workstudy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A7601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601" w:rsidRDefault="005E28F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188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601" w:rsidRDefault="005E28F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Mitchell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601" w:rsidRDefault="005E28F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Discrimination: hairstyles.</w:t>
            </w:r>
          </w:p>
        </w:tc>
      </w:tr>
      <w:tr w:rsidR="009A7601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601" w:rsidRDefault="005E28F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283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601" w:rsidRDefault="005E28F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Bates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601" w:rsidRDefault="005E28F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Fatal vehicular accidents: chemical test results.</w:t>
            </w:r>
          </w:p>
        </w:tc>
      </w:tr>
      <w:tr w:rsidR="009A7601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601" w:rsidRDefault="005E28F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297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601" w:rsidRDefault="005E28F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Pan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601" w:rsidRDefault="005E28F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School facilities: approval of plans.</w:t>
            </w:r>
          </w:p>
        </w:tc>
      </w:tr>
      <w:tr w:rsidR="009A7601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601" w:rsidRDefault="005E28F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301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601" w:rsidRDefault="005E28F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Leyva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601" w:rsidRDefault="005E28F1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Medi</w:t>
            </w:r>
            <w:proofErr w:type="spellEnd"/>
            <w:r>
              <w:rPr>
                <w:color w:val="000000"/>
              </w:rPr>
              <w:t>-Cal: family planning services.</w:t>
            </w:r>
          </w:p>
        </w:tc>
      </w:tr>
      <w:tr w:rsidR="009A7601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601" w:rsidRDefault="005E28F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393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601" w:rsidRDefault="005E28F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Stone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601" w:rsidRDefault="005E28F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Vessels: impoundment.</w:t>
            </w:r>
          </w:p>
        </w:tc>
      </w:tr>
      <w:tr w:rsidR="009A7601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601" w:rsidRDefault="005E28F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SCR 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601" w:rsidRDefault="005E28F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Nielsen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7601" w:rsidRDefault="005E28F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Celebrate Freedom Week.</w:t>
            </w:r>
          </w:p>
        </w:tc>
      </w:tr>
    </w:tbl>
    <w:p w:rsidR="009A7601" w:rsidRDefault="009A7601">
      <w:pPr>
        <w:rPr>
          <w:color w:val="000000"/>
        </w:rPr>
      </w:pPr>
    </w:p>
    <w:sectPr w:rsidR="009A7601">
      <w:headerReference w:type="default" r:id="rId6"/>
      <w:footerReference w:type="default" r:id="rId7"/>
      <w:pgSz w:w="12242" w:h="15842"/>
      <w:pgMar w:top="400" w:right="440" w:bottom="400" w:left="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601" w:rsidRDefault="005E28F1">
      <w:r>
        <w:separator/>
      </w:r>
    </w:p>
  </w:endnote>
  <w:endnote w:type="continuationSeparator" w:id="0">
    <w:p w:rsidR="009A7601" w:rsidRDefault="005E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01" w:rsidRDefault="005E28F1">
    <w:pPr>
      <w:jc w:val="right"/>
      <w:rPr>
        <w:color w:val="000000"/>
      </w:rPr>
    </w:pPr>
    <w:r>
      <w:rPr>
        <w:color w:val="000000"/>
      </w:rPr>
      <w:t>April 4,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601" w:rsidRDefault="005E28F1">
      <w:r>
        <w:separator/>
      </w:r>
    </w:p>
  </w:footnote>
  <w:footnote w:type="continuationSeparator" w:id="0">
    <w:p w:rsidR="009A7601" w:rsidRDefault="005E2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01" w:rsidRDefault="005E28F1">
    <w:pPr>
      <w:spacing w:before="120"/>
      <w:jc w:val="center"/>
      <w:rPr>
        <w:color w:val="000000"/>
      </w:rPr>
    </w:pPr>
    <w:r>
      <w:rPr>
        <w:color w:val="000000"/>
      </w:rPr>
      <w:t>SENATE COMMITTEE ON APPROPRIATIONS</w:t>
    </w:r>
  </w:p>
  <w:p w:rsidR="009A7601" w:rsidRDefault="005E28F1">
    <w:pPr>
      <w:spacing w:before="120"/>
      <w:jc w:val="center"/>
      <w:rPr>
        <w:color w:val="000000"/>
      </w:rPr>
    </w:pPr>
    <w:r>
      <w:rPr>
        <w:color w:val="000000"/>
      </w:rPr>
      <w:t>SENATE 28.8 MEASURES</w:t>
    </w:r>
  </w:p>
  <w:p w:rsidR="009A7601" w:rsidRDefault="005E28F1">
    <w:pPr>
      <w:spacing w:before="120"/>
      <w:jc w:val="center"/>
      <w:rPr>
        <w:color w:val="000000"/>
      </w:rPr>
    </w:pPr>
    <w:r>
      <w:rPr>
        <w:color w:val="000000"/>
      </w:rPr>
      <w:t>Monday, April 08,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F1"/>
    <w:rsid w:val="00482908"/>
    <w:rsid w:val="005E28F1"/>
    <w:rsid w:val="009A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2C5549A-44BB-4105-875F-AEE0B35E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dcterms:created xsi:type="dcterms:W3CDTF">2019-04-04T19:02:00Z</dcterms:created>
  <dcterms:modified xsi:type="dcterms:W3CDTF">2019-04-04T19:02:00Z</dcterms:modified>
</cp:coreProperties>
</file>