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B6" w:rsidRDefault="008645B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645B6" w:rsidRDefault="008645B6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8645B6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985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Ochoa </w:t>
            </w:r>
            <w:proofErr w:type="spellStart"/>
            <w:r>
              <w:rPr>
                <w:color w:val="000000"/>
              </w:rPr>
              <w:t>Bogh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Check Sellers, Bill Payers and </w:t>
            </w:r>
            <w:proofErr w:type="spellStart"/>
            <w:r>
              <w:rPr>
                <w:color w:val="000000"/>
              </w:rPr>
              <w:t>Proraters</w:t>
            </w:r>
            <w:proofErr w:type="spellEnd"/>
            <w:r>
              <w:rPr>
                <w:color w:val="000000"/>
              </w:rPr>
              <w:t xml:space="preserve"> Law: exemption: nonprofit community service organizations.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Menjivar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disclosures.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Credit unions: overdraft and nonsufficient funds fees.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1091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Menjivar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School facilities: school ground greening projects.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1177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utilities: women, minority, disabled veteran, and LGBT business enterprises.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1183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Community colleges: registered nursing programs.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1186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Ochoa </w:t>
            </w:r>
            <w:proofErr w:type="spellStart"/>
            <w:r>
              <w:rPr>
                <w:color w:val="000000"/>
              </w:rPr>
              <w:t>Bogh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Fairs: free admissions.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1300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Cortese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facility closure: public notice: inpatient psychiatric and maternity services.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Blakespear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Family childcare home: United States Armed Forces.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1412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Ochoa </w:t>
            </w:r>
            <w:proofErr w:type="spellStart"/>
            <w:r>
              <w:rPr>
                <w:color w:val="000000"/>
              </w:rPr>
              <w:t>Bogh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Instructional Quality Commission: qualifications: prohibited communications.</w:t>
            </w:r>
          </w:p>
        </w:tc>
      </w:tr>
      <w:tr w:rsidR="008645B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1428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Atkins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45B6" w:rsidRDefault="00B943DC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triggering events.</w:t>
            </w:r>
          </w:p>
        </w:tc>
      </w:tr>
    </w:tbl>
    <w:p w:rsidR="008645B6" w:rsidRDefault="008645B6">
      <w:pPr>
        <w:rPr>
          <w:color w:val="000000"/>
        </w:rPr>
      </w:pPr>
    </w:p>
    <w:sectPr w:rsidR="008645B6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B6" w:rsidRDefault="00B943DC">
      <w:r>
        <w:separator/>
      </w:r>
    </w:p>
  </w:endnote>
  <w:endnote w:type="continuationSeparator" w:id="0">
    <w:p w:rsidR="008645B6" w:rsidRDefault="00B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6" w:rsidRDefault="00B943DC">
    <w:pPr>
      <w:jc w:val="right"/>
      <w:rPr>
        <w:color w:val="000000"/>
      </w:rPr>
    </w:pPr>
    <w:r>
      <w:rPr>
        <w:color w:val="000000"/>
      </w:rPr>
      <w:t>April 11,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B6" w:rsidRDefault="00B943DC">
      <w:r>
        <w:separator/>
      </w:r>
    </w:p>
  </w:footnote>
  <w:footnote w:type="continuationSeparator" w:id="0">
    <w:p w:rsidR="008645B6" w:rsidRDefault="00B9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6" w:rsidRDefault="00B943DC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8645B6" w:rsidRDefault="00B943DC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8645B6" w:rsidRDefault="00B943DC">
    <w:pPr>
      <w:spacing w:before="120"/>
      <w:jc w:val="center"/>
      <w:rPr>
        <w:color w:val="000000"/>
      </w:rPr>
    </w:pPr>
    <w:r>
      <w:rPr>
        <w:color w:val="000000"/>
      </w:rPr>
      <w:t>Monday, April 15,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C"/>
    <w:rsid w:val="00167B5E"/>
    <w:rsid w:val="008645B6"/>
    <w:rsid w:val="00B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65EF69-8A04-4882-A8D2-D88AD34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774</Characters>
  <Application>Microsoft Office Word</Application>
  <DocSecurity>0</DocSecurity>
  <Lines>86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2024-04-11T18:51:00Z</dcterms:created>
  <dcterms:modified xsi:type="dcterms:W3CDTF">2024-04-11T18:51:00Z</dcterms:modified>
</cp:coreProperties>
</file>